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Ind w:w="-601" w:type="dxa"/>
        <w:tblLayout w:type="fixed"/>
        <w:tblLook w:val="0000" w:firstRow="0" w:lastRow="0" w:firstColumn="0" w:lastColumn="0" w:noHBand="0" w:noVBand="0"/>
      </w:tblPr>
      <w:tblGrid>
        <w:gridCol w:w="4395"/>
        <w:gridCol w:w="5670"/>
      </w:tblGrid>
      <w:tr w:rsidR="008B4185" w:rsidRPr="00884D9D" w14:paraId="25B8B238" w14:textId="77777777" w:rsidTr="00DD3B93">
        <w:trPr>
          <w:trHeight w:val="1251"/>
        </w:trPr>
        <w:tc>
          <w:tcPr>
            <w:tcW w:w="4395" w:type="dxa"/>
          </w:tcPr>
          <w:p w14:paraId="254FCADE" w14:textId="77777777" w:rsidR="008B4185" w:rsidRPr="006730E1" w:rsidRDefault="008B4185" w:rsidP="00DD3B93">
            <w:pPr>
              <w:jc w:val="center"/>
              <w:rPr>
                <w:b/>
                <w:color w:val="000000"/>
                <w:sz w:val="26"/>
                <w:szCs w:val="26"/>
              </w:rPr>
            </w:pPr>
            <w:r w:rsidRPr="006730E1">
              <w:rPr>
                <w:b/>
                <w:noProof/>
                <w:color w:val="000000"/>
                <w:sz w:val="26"/>
                <w:szCs w:val="26"/>
              </w:rPr>
              <w:t>ỦY BAN NHÂN DÂN</w:t>
            </w:r>
          </w:p>
          <w:p w14:paraId="01266418" w14:textId="77777777" w:rsidR="008B4185" w:rsidRPr="006730E1" w:rsidRDefault="008B4185" w:rsidP="00DD3B93">
            <w:pPr>
              <w:rPr>
                <w:b/>
                <w:color w:val="000000"/>
                <w:sz w:val="26"/>
                <w:szCs w:val="26"/>
              </w:rPr>
            </w:pPr>
            <w:r w:rsidRPr="006730E1">
              <w:rPr>
                <w:b/>
                <w:color w:val="000000"/>
                <w:sz w:val="26"/>
                <w:szCs w:val="26"/>
              </w:rPr>
              <w:t xml:space="preserve">          THÀNH PHỐ BẾN CÁT</w:t>
            </w:r>
          </w:p>
          <w:p w14:paraId="38DA9E19" w14:textId="77777777" w:rsidR="008B4185" w:rsidRPr="00884D9D" w:rsidRDefault="008B4185" w:rsidP="00DD3B93">
            <w:pPr>
              <w:jc w:val="center"/>
              <w:rPr>
                <w:color w:val="000000"/>
                <w:sz w:val="26"/>
                <w:szCs w:val="26"/>
              </w:rPr>
            </w:pPr>
            <w:r w:rsidRPr="00884D9D">
              <w:rPr>
                <w:noProof/>
                <w:color w:val="000000"/>
                <w:szCs w:val="26"/>
              </w:rPr>
              <mc:AlternateContent>
                <mc:Choice Requires="wps">
                  <w:drawing>
                    <wp:anchor distT="0" distB="0" distL="114300" distR="114300" simplePos="0" relativeHeight="251660288" behindDoc="0" locked="0" layoutInCell="1" allowOverlap="1" wp14:anchorId="3999D334" wp14:editId="5D4848F5">
                      <wp:simplePos x="0" y="0"/>
                      <wp:positionH relativeFrom="column">
                        <wp:posOffset>902970</wp:posOffset>
                      </wp:positionH>
                      <wp:positionV relativeFrom="paragraph">
                        <wp:posOffset>41275</wp:posOffset>
                      </wp:positionV>
                      <wp:extent cx="692150" cy="0"/>
                      <wp:effectExtent l="10795" t="7620" r="11430" b="11430"/>
                      <wp:wrapNone/>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6D46B3" id="Line 8"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1pt,3.25pt" to="125.6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3BYEQIAACc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"/>
                  </w:pict>
                </mc:Fallback>
              </mc:AlternateContent>
            </w:r>
          </w:p>
          <w:p w14:paraId="35EFF376" w14:textId="77777777" w:rsidR="008B4185" w:rsidRDefault="008B4185" w:rsidP="00DD3B93">
            <w:pPr>
              <w:jc w:val="center"/>
              <w:rPr>
                <w:color w:val="000000"/>
                <w:sz w:val="26"/>
                <w:szCs w:val="26"/>
              </w:rPr>
            </w:pPr>
            <w:r w:rsidRPr="00884D9D">
              <w:rPr>
                <w:color w:val="000000"/>
                <w:sz w:val="26"/>
                <w:szCs w:val="26"/>
              </w:rPr>
              <w:t xml:space="preserve">Số:       </w:t>
            </w:r>
            <w:r w:rsidRPr="00884D9D">
              <w:rPr>
                <w:color w:val="000000"/>
                <w:sz w:val="26"/>
                <w:szCs w:val="26"/>
                <w:lang w:val="vi-VN"/>
              </w:rPr>
              <w:t xml:space="preserve">  </w:t>
            </w:r>
            <w:r w:rsidRPr="00884D9D">
              <w:rPr>
                <w:color w:val="000000"/>
                <w:sz w:val="26"/>
                <w:szCs w:val="26"/>
              </w:rPr>
              <w:t xml:space="preserve">    /</w:t>
            </w:r>
            <w:r>
              <w:rPr>
                <w:color w:val="000000"/>
                <w:sz w:val="26"/>
                <w:szCs w:val="26"/>
              </w:rPr>
              <w:t>BC-UBND</w:t>
            </w:r>
          </w:p>
          <w:p w14:paraId="515BB4A8" w14:textId="77777777" w:rsidR="008B4185" w:rsidRPr="00884D9D" w:rsidRDefault="008B4185" w:rsidP="00DD3B93">
            <w:pPr>
              <w:jc w:val="center"/>
              <w:rPr>
                <w:color w:val="000000"/>
                <w:sz w:val="26"/>
                <w:szCs w:val="26"/>
                <w:lang w:val="vi-VN"/>
              </w:rPr>
            </w:pPr>
          </w:p>
        </w:tc>
        <w:tc>
          <w:tcPr>
            <w:tcW w:w="5670" w:type="dxa"/>
          </w:tcPr>
          <w:p w14:paraId="462E731D" w14:textId="77777777" w:rsidR="008B4185" w:rsidRPr="00884D9D" w:rsidRDefault="008B4185" w:rsidP="00DD3B93">
            <w:pPr>
              <w:jc w:val="center"/>
              <w:rPr>
                <w:b/>
                <w:color w:val="000000"/>
                <w:sz w:val="26"/>
                <w:szCs w:val="26"/>
              </w:rPr>
            </w:pPr>
            <w:r w:rsidRPr="00884D9D">
              <w:rPr>
                <w:b/>
                <w:color w:val="000000"/>
                <w:sz w:val="26"/>
                <w:szCs w:val="26"/>
              </w:rPr>
              <w:t>CỘNG HÒA XÃ HỘI CHỦ NGHĨA VIỆT NAM</w:t>
            </w:r>
          </w:p>
          <w:p w14:paraId="7F02F074" w14:textId="77777777" w:rsidR="008B4185" w:rsidRPr="00884D9D" w:rsidRDefault="008B4185" w:rsidP="00DD3B93">
            <w:pPr>
              <w:jc w:val="center"/>
              <w:rPr>
                <w:b/>
                <w:color w:val="000000"/>
              </w:rPr>
            </w:pPr>
            <w:r w:rsidRPr="00884D9D">
              <w:rPr>
                <w:b/>
                <w:color w:val="000000"/>
              </w:rPr>
              <w:t>Độc lập - Tự do - Hạnh phúc</w:t>
            </w:r>
          </w:p>
          <w:p w14:paraId="2ECF98F0" w14:textId="77777777" w:rsidR="008B4185" w:rsidRPr="00884D9D" w:rsidRDefault="008B4185" w:rsidP="00DD3B93">
            <w:pPr>
              <w:jc w:val="center"/>
              <w:rPr>
                <w:b/>
                <w:color w:val="000000"/>
                <w:sz w:val="26"/>
                <w:szCs w:val="26"/>
              </w:rPr>
            </w:pPr>
            <w:r w:rsidRPr="00884D9D">
              <w:rPr>
                <w:b/>
                <w:noProof/>
                <w:color w:val="000000"/>
                <w:sz w:val="26"/>
                <w:szCs w:val="26"/>
              </w:rPr>
              <mc:AlternateContent>
                <mc:Choice Requires="wps">
                  <w:drawing>
                    <wp:anchor distT="0" distB="0" distL="114300" distR="114300" simplePos="0" relativeHeight="251659264" behindDoc="0" locked="0" layoutInCell="1" allowOverlap="1" wp14:anchorId="3923BB64" wp14:editId="2AD8C3BF">
                      <wp:simplePos x="0" y="0"/>
                      <wp:positionH relativeFrom="column">
                        <wp:posOffset>675005</wp:posOffset>
                      </wp:positionH>
                      <wp:positionV relativeFrom="paragraph">
                        <wp:posOffset>41275</wp:posOffset>
                      </wp:positionV>
                      <wp:extent cx="2101215" cy="0"/>
                      <wp:effectExtent l="11430" t="12700" r="11430" b="63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012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D8B94E" id="Line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5pt,3.25pt" to="218.6pt,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"/>
                  </w:pict>
                </mc:Fallback>
              </mc:AlternateContent>
            </w:r>
          </w:p>
          <w:p w14:paraId="6D2B0055" w14:textId="77777777" w:rsidR="008B4185" w:rsidRPr="00884D9D" w:rsidRDefault="008B4185" w:rsidP="00DD3B93">
            <w:pPr>
              <w:jc w:val="center"/>
              <w:rPr>
                <w:b/>
                <w:color w:val="000000"/>
                <w:sz w:val="26"/>
                <w:szCs w:val="26"/>
                <w:lang w:val="vi-VN"/>
              </w:rPr>
            </w:pPr>
            <w:r w:rsidRPr="00884D9D">
              <w:rPr>
                <w:i/>
                <w:color w:val="000000"/>
                <w:sz w:val="26"/>
                <w:szCs w:val="26"/>
              </w:rPr>
              <w:t xml:space="preserve">Bến Cát, ngày   </w:t>
            </w:r>
            <w:r>
              <w:rPr>
                <w:i/>
                <w:color w:val="000000"/>
                <w:sz w:val="26"/>
                <w:szCs w:val="26"/>
              </w:rPr>
              <w:t xml:space="preserve"> </w:t>
            </w:r>
            <w:r w:rsidRPr="00884D9D">
              <w:rPr>
                <w:i/>
                <w:color w:val="000000"/>
                <w:sz w:val="26"/>
                <w:szCs w:val="26"/>
              </w:rPr>
              <w:t xml:space="preserve">    tháng       năm 202</w:t>
            </w:r>
            <w:r>
              <w:rPr>
                <w:i/>
                <w:color w:val="000000"/>
                <w:sz w:val="26"/>
                <w:szCs w:val="26"/>
              </w:rPr>
              <w:t>4</w:t>
            </w:r>
          </w:p>
        </w:tc>
      </w:tr>
    </w:tbl>
    <w:p w14:paraId="30C2DAAF" w14:textId="77777777" w:rsidR="00FB77B3" w:rsidRDefault="00FB77B3" w:rsidP="00FB77B3">
      <w:pPr>
        <w:tabs>
          <w:tab w:val="left" w:pos="2880"/>
        </w:tabs>
        <w:ind w:firstLine="567"/>
        <w:jc w:val="center"/>
        <w:rPr>
          <w:sz w:val="14"/>
          <w:szCs w:val="26"/>
        </w:rPr>
      </w:pPr>
    </w:p>
    <w:p w14:paraId="217083C9" w14:textId="77777777" w:rsidR="00CB074D" w:rsidRPr="00CB074D" w:rsidRDefault="00CB074D" w:rsidP="00CB074D">
      <w:pPr>
        <w:jc w:val="center"/>
        <w:rPr>
          <w:b/>
          <w:color w:val="000000"/>
          <w:kern w:val="28"/>
          <w:sz w:val="28"/>
          <w:szCs w:val="28"/>
        </w:rPr>
      </w:pPr>
      <w:r w:rsidRPr="00CB074D">
        <w:rPr>
          <w:b/>
          <w:color w:val="000000"/>
          <w:kern w:val="28"/>
          <w:sz w:val="28"/>
          <w:szCs w:val="28"/>
        </w:rPr>
        <w:t>BÁO CÁO</w:t>
      </w:r>
    </w:p>
    <w:p w14:paraId="747C7C86" w14:textId="77777777" w:rsidR="00CB074D" w:rsidRPr="00CB074D" w:rsidRDefault="00CB074D" w:rsidP="00CB074D">
      <w:pPr>
        <w:tabs>
          <w:tab w:val="left" w:pos="1962"/>
        </w:tabs>
        <w:jc w:val="center"/>
        <w:rPr>
          <w:b/>
          <w:color w:val="000000"/>
          <w:kern w:val="28"/>
          <w:sz w:val="28"/>
          <w:szCs w:val="28"/>
        </w:rPr>
      </w:pPr>
      <w:r w:rsidRPr="00CB074D">
        <w:rPr>
          <w:b/>
          <w:color w:val="000000"/>
          <w:kern w:val="28"/>
          <w:sz w:val="28"/>
          <w:szCs w:val="28"/>
        </w:rPr>
        <w:t xml:space="preserve">Kết quả triển khai thực hiện Quyết định số 18/QĐ-HĐND </w:t>
      </w:r>
    </w:p>
    <w:p w14:paraId="66C21DF5" w14:textId="562F0788" w:rsidR="00CB074D" w:rsidRPr="00CB074D" w:rsidRDefault="00CB074D" w:rsidP="00CB074D">
      <w:pPr>
        <w:tabs>
          <w:tab w:val="left" w:pos="1962"/>
        </w:tabs>
        <w:jc w:val="center"/>
        <w:rPr>
          <w:b/>
          <w:color w:val="000000"/>
          <w:kern w:val="28"/>
          <w:sz w:val="28"/>
          <w:szCs w:val="28"/>
        </w:rPr>
      </w:pPr>
      <w:r w:rsidRPr="00CB074D">
        <w:rPr>
          <w:b/>
          <w:color w:val="000000"/>
          <w:kern w:val="28"/>
          <w:sz w:val="28"/>
          <w:szCs w:val="28"/>
        </w:rPr>
        <w:t xml:space="preserve">ngày 27/8/2024 của Hội đồng nhân dân tỉnh bình Dương </w:t>
      </w:r>
      <w:r w:rsidR="005011F8" w:rsidRPr="005011F8">
        <w:rPr>
          <w:b/>
          <w:color w:val="000000"/>
          <w:kern w:val="28"/>
          <w:sz w:val="28"/>
          <w:szCs w:val="28"/>
        </w:rPr>
        <w:t>về tình hình, kết quả triển khai thực hiện Nghị quyết số 47/NQ-HĐND ngày 08 tháng 12 năm 2023 của Hội đồng nhân dân tỉnh về dự toán thu ngân sách nhà nước trên địa bàn; thu, chi và phân bổ ngân sách địa phương năm 2024</w:t>
      </w:r>
    </w:p>
    <w:p w14:paraId="400434D1" w14:textId="77777777" w:rsidR="00CB074D" w:rsidRPr="00CB074D" w:rsidRDefault="00CB074D" w:rsidP="00CB074D">
      <w:pPr>
        <w:tabs>
          <w:tab w:val="left" w:pos="1962"/>
        </w:tabs>
        <w:jc w:val="center"/>
        <w:rPr>
          <w:b/>
          <w:color w:val="000000"/>
          <w:kern w:val="28"/>
          <w:sz w:val="28"/>
          <w:szCs w:val="28"/>
        </w:rPr>
      </w:pPr>
      <w:r w:rsidRPr="00CB074D">
        <w:rPr>
          <w:b/>
          <w:noProof/>
          <w:color w:val="000000"/>
          <w:kern w:val="28"/>
          <w:sz w:val="28"/>
          <w:szCs w:val="28"/>
        </w:rPr>
        <mc:AlternateContent>
          <mc:Choice Requires="wps">
            <w:drawing>
              <wp:anchor distT="0" distB="0" distL="114300" distR="114300" simplePos="0" relativeHeight="251662336" behindDoc="0" locked="0" layoutInCell="1" allowOverlap="1" wp14:anchorId="334E381B" wp14:editId="5ACB45E3">
                <wp:simplePos x="0" y="0"/>
                <wp:positionH relativeFrom="column">
                  <wp:posOffset>2134218</wp:posOffset>
                </wp:positionH>
                <wp:positionV relativeFrom="paragraph">
                  <wp:posOffset>31115</wp:posOffset>
                </wp:positionV>
                <wp:extent cx="1549062" cy="0"/>
                <wp:effectExtent l="0" t="0" r="32385" b="19050"/>
                <wp:wrapNone/>
                <wp:docPr id="3" name="Straight Connector 3"/>
                <wp:cNvGraphicFramePr/>
                <a:graphic xmlns:a="http://schemas.openxmlformats.org/drawingml/2006/main">
                  <a:graphicData uri="http://schemas.microsoft.com/office/word/2010/wordprocessingShape">
                    <wps:wsp>
                      <wps:cNvCnPr/>
                      <wps:spPr>
                        <a:xfrm flipV="1">
                          <a:off x="0" y="0"/>
                          <a:ext cx="1549062"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B18E3D" id="Straight Connector 3"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8.05pt,2.45pt" to="290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" strokecolor="windowText" strokeweight=".5pt">
                <v:stroke joinstyle="miter"/>
              </v:line>
            </w:pict>
          </mc:Fallback>
        </mc:AlternateContent>
      </w:r>
    </w:p>
    <w:p w14:paraId="7C6B1694" w14:textId="77777777" w:rsidR="00CB074D" w:rsidRPr="00CB074D" w:rsidRDefault="00CB074D" w:rsidP="00CB074D">
      <w:pPr>
        <w:tabs>
          <w:tab w:val="left" w:pos="1962"/>
        </w:tabs>
        <w:jc w:val="center"/>
        <w:rPr>
          <w:color w:val="000000"/>
          <w:kern w:val="28"/>
          <w:sz w:val="28"/>
          <w:szCs w:val="28"/>
        </w:rPr>
      </w:pPr>
      <w:r w:rsidRPr="00CB074D">
        <w:rPr>
          <w:color w:val="000000"/>
          <w:kern w:val="28"/>
          <w:sz w:val="28"/>
          <w:szCs w:val="28"/>
        </w:rPr>
        <w:t>Kính gửi: Sở Tài chính tỉnh Bình Dương.</w:t>
      </w:r>
    </w:p>
    <w:p w14:paraId="3E4C3EF8" w14:textId="77777777" w:rsidR="00FB77B3" w:rsidRDefault="00FB77B3" w:rsidP="00FB77B3">
      <w:pPr>
        <w:tabs>
          <w:tab w:val="left" w:pos="2880"/>
        </w:tabs>
        <w:ind w:firstLine="567"/>
        <w:jc w:val="center"/>
        <w:rPr>
          <w:sz w:val="40"/>
          <w:szCs w:val="26"/>
        </w:rPr>
      </w:pPr>
    </w:p>
    <w:p w14:paraId="3F88E28A" w14:textId="200E835A" w:rsidR="0098264C" w:rsidRPr="0049198B" w:rsidRDefault="0098264C" w:rsidP="0049198B">
      <w:pPr>
        <w:widowControl w:val="0"/>
        <w:spacing w:before="120" w:after="120"/>
        <w:ind w:firstLine="567"/>
        <w:jc w:val="both"/>
        <w:rPr>
          <w:sz w:val="28"/>
          <w:szCs w:val="28"/>
        </w:rPr>
      </w:pPr>
      <w:r w:rsidRPr="0049198B">
        <w:rPr>
          <w:sz w:val="28"/>
          <w:szCs w:val="28"/>
        </w:rPr>
        <w:t>Thực hiện Công văn số 4843/UBND-KT ngày 30 tháng 8 năm 2024 của Ủy ban nhân dân tỉnh Bình Dương về việc triển khai thực hiện Quyết định số 18/QĐ-HĐND ngày 27/8/2024 của Hội đồng nhân dân tỉnh Bình Dương;</w:t>
      </w:r>
    </w:p>
    <w:p w14:paraId="566D85DD" w14:textId="5609561C" w:rsidR="00843ECC" w:rsidRPr="0049198B" w:rsidRDefault="0098264C" w:rsidP="0049198B">
      <w:pPr>
        <w:widowControl w:val="0"/>
        <w:spacing w:before="120" w:after="120"/>
        <w:ind w:firstLine="567"/>
        <w:jc w:val="both"/>
        <w:rPr>
          <w:sz w:val="28"/>
          <w:szCs w:val="28"/>
        </w:rPr>
      </w:pPr>
      <w:r w:rsidRPr="0049198B">
        <w:rPr>
          <w:sz w:val="28"/>
          <w:szCs w:val="28"/>
        </w:rPr>
        <w:t>Qua xem xét Công văn số 396</w:t>
      </w:r>
      <w:r w:rsidR="00417979" w:rsidRPr="0049198B">
        <w:rPr>
          <w:sz w:val="28"/>
          <w:szCs w:val="28"/>
        </w:rPr>
        <w:t>/PTCKH-NS</w:t>
      </w:r>
      <w:r w:rsidR="0008318E" w:rsidRPr="0049198B">
        <w:rPr>
          <w:sz w:val="28"/>
          <w:szCs w:val="28"/>
        </w:rPr>
        <w:t xml:space="preserve"> ngày 17 tháng 9 năm </w:t>
      </w:r>
      <w:r w:rsidR="0065457C" w:rsidRPr="0049198B">
        <w:rPr>
          <w:sz w:val="28"/>
          <w:szCs w:val="28"/>
        </w:rPr>
        <w:t xml:space="preserve">2024 của </w:t>
      </w:r>
      <w:r w:rsidR="00843ECC" w:rsidRPr="0049198B">
        <w:rPr>
          <w:sz w:val="28"/>
          <w:szCs w:val="28"/>
        </w:rPr>
        <w:t>Phòng Tài chính -</w:t>
      </w:r>
      <w:r w:rsidR="00B65871">
        <w:rPr>
          <w:sz w:val="28"/>
          <w:szCs w:val="28"/>
        </w:rPr>
        <w:t xml:space="preserve"> </w:t>
      </w:r>
      <w:r w:rsidR="00843ECC" w:rsidRPr="0049198B">
        <w:rPr>
          <w:sz w:val="28"/>
          <w:szCs w:val="28"/>
        </w:rPr>
        <w:t>Kế hoạch</w:t>
      </w:r>
      <w:r w:rsidR="0065457C" w:rsidRPr="0049198B">
        <w:rPr>
          <w:sz w:val="28"/>
          <w:szCs w:val="28"/>
        </w:rPr>
        <w:t xml:space="preserve"> </w:t>
      </w:r>
      <w:r w:rsidR="009632B1" w:rsidRPr="0049198B">
        <w:rPr>
          <w:sz w:val="28"/>
          <w:szCs w:val="28"/>
        </w:rPr>
        <w:t xml:space="preserve">thành phố </w:t>
      </w:r>
      <w:r w:rsidR="0065457C" w:rsidRPr="0049198B">
        <w:rPr>
          <w:sz w:val="28"/>
          <w:szCs w:val="28"/>
        </w:rPr>
        <w:t>về việc báo cáo Đoàn giám sát của Ban Kinh tế - Ngân sách HĐND tỉnh về dự toán thu ngân sách nhà nước trên địa bàn; thu, chi và phân bổ ngân sách địa phương năm 2024</w:t>
      </w:r>
      <w:r w:rsidR="00F13CBE" w:rsidRPr="0049198B">
        <w:rPr>
          <w:sz w:val="28"/>
          <w:szCs w:val="28"/>
        </w:rPr>
        <w:t xml:space="preserve">. </w:t>
      </w:r>
      <w:r w:rsidR="00BE4EEC" w:rsidRPr="0049198B">
        <w:rPr>
          <w:sz w:val="28"/>
          <w:szCs w:val="28"/>
        </w:rPr>
        <w:t xml:space="preserve">Ủy ban nhân dân </w:t>
      </w:r>
      <w:r w:rsidR="0065457C" w:rsidRPr="0049198B">
        <w:rPr>
          <w:sz w:val="28"/>
          <w:szCs w:val="28"/>
        </w:rPr>
        <w:t xml:space="preserve">thành phố Bến Cát </w:t>
      </w:r>
      <w:r w:rsidR="00843ECC" w:rsidRPr="0049198B">
        <w:rPr>
          <w:sz w:val="28"/>
          <w:szCs w:val="28"/>
        </w:rPr>
        <w:t xml:space="preserve">báo cáo </w:t>
      </w:r>
      <w:r w:rsidR="004F5D63" w:rsidRPr="0049198B">
        <w:rPr>
          <w:sz w:val="28"/>
          <w:szCs w:val="28"/>
        </w:rPr>
        <w:t xml:space="preserve">cụ thể </w:t>
      </w:r>
      <w:r w:rsidR="00843ECC" w:rsidRPr="0049198B">
        <w:rPr>
          <w:sz w:val="28"/>
          <w:szCs w:val="28"/>
        </w:rPr>
        <w:t>như sau:</w:t>
      </w:r>
    </w:p>
    <w:p w14:paraId="14ADF5F3" w14:textId="3912D3A1" w:rsidR="005B4F4D" w:rsidRPr="0049198B" w:rsidRDefault="00F51B62" w:rsidP="0049198B">
      <w:pPr>
        <w:spacing w:before="120" w:after="120"/>
        <w:ind w:firstLine="567"/>
        <w:jc w:val="both"/>
        <w:rPr>
          <w:b/>
          <w:bCs/>
          <w:sz w:val="28"/>
          <w:szCs w:val="28"/>
        </w:rPr>
      </w:pPr>
      <w:r>
        <w:rPr>
          <w:b/>
          <w:bCs/>
          <w:sz w:val="28"/>
          <w:szCs w:val="28"/>
        </w:rPr>
        <w:t>1.</w:t>
      </w:r>
      <w:r w:rsidR="005B4F4D" w:rsidRPr="0049198B">
        <w:rPr>
          <w:b/>
          <w:bCs/>
          <w:sz w:val="28"/>
          <w:szCs w:val="28"/>
        </w:rPr>
        <w:t xml:space="preserve"> Tình hình triển khai thực hiện Nghị quyết số 47/NQ-HĐND ngày 08/12/2023 của Hội đồng nhân dân tỉnh về dự toán thu ngân sách nhà nước trên địa bàn; thu, chi và phân bổ ngân sách địa phương năm 2024</w:t>
      </w:r>
    </w:p>
    <w:p w14:paraId="70C11576" w14:textId="434CE799" w:rsidR="005B4F4D" w:rsidRPr="0049198B" w:rsidRDefault="009B1D42" w:rsidP="0049198B">
      <w:pPr>
        <w:spacing w:before="120" w:after="120"/>
        <w:ind w:firstLine="567"/>
        <w:jc w:val="both"/>
        <w:rPr>
          <w:b/>
          <w:bCs/>
          <w:sz w:val="28"/>
          <w:szCs w:val="28"/>
        </w:rPr>
      </w:pPr>
      <w:r>
        <w:rPr>
          <w:b/>
          <w:bCs/>
          <w:sz w:val="28"/>
          <w:szCs w:val="28"/>
        </w:rPr>
        <w:t>a.</w:t>
      </w:r>
      <w:r w:rsidR="005B4F4D" w:rsidRPr="0049198B">
        <w:rPr>
          <w:b/>
          <w:bCs/>
          <w:sz w:val="28"/>
          <w:szCs w:val="28"/>
        </w:rPr>
        <w:t xml:space="preserve"> Công tác </w:t>
      </w:r>
      <w:r w:rsidR="00E02674">
        <w:rPr>
          <w:b/>
          <w:bCs/>
          <w:sz w:val="28"/>
          <w:szCs w:val="28"/>
        </w:rPr>
        <w:t>triển khai thực hiện Nghị quyết</w:t>
      </w:r>
    </w:p>
    <w:p w14:paraId="3A6133D2" w14:textId="731505A4" w:rsidR="005B4F4D" w:rsidRPr="0049198B" w:rsidRDefault="003D3312" w:rsidP="0049198B">
      <w:pPr>
        <w:spacing w:before="120" w:after="120"/>
        <w:ind w:firstLine="567"/>
        <w:jc w:val="both"/>
        <w:rPr>
          <w:sz w:val="28"/>
          <w:szCs w:val="28"/>
        </w:rPr>
      </w:pPr>
      <w:r>
        <w:rPr>
          <w:sz w:val="28"/>
          <w:szCs w:val="28"/>
        </w:rPr>
        <w:t xml:space="preserve">- </w:t>
      </w:r>
      <w:r w:rsidR="005B4F4D" w:rsidRPr="0049198B">
        <w:rPr>
          <w:sz w:val="28"/>
          <w:szCs w:val="28"/>
        </w:rPr>
        <w:t>Ngày 28 tháng 12 năm 2023, UBND thành phố đã ban hành công văn số 5647/UBND-KT về việc triển triển khai thực hiện Nghị quyết số 47/NQ-HĐND ngày 08/12/2023 của Hội đồng nhân dân tỉnh Bình Dương.</w:t>
      </w:r>
    </w:p>
    <w:p w14:paraId="3E0DE51E" w14:textId="4403A727" w:rsidR="005B4F4D" w:rsidRDefault="003D3312" w:rsidP="0049198B">
      <w:pPr>
        <w:spacing w:before="120" w:after="120"/>
        <w:ind w:firstLine="567"/>
        <w:jc w:val="both"/>
        <w:rPr>
          <w:sz w:val="28"/>
          <w:szCs w:val="28"/>
        </w:rPr>
      </w:pPr>
      <w:r>
        <w:rPr>
          <w:sz w:val="28"/>
          <w:szCs w:val="28"/>
        </w:rPr>
        <w:t xml:space="preserve">- </w:t>
      </w:r>
      <w:r w:rsidR="005B4F4D" w:rsidRPr="0049198B">
        <w:rPr>
          <w:sz w:val="28"/>
          <w:szCs w:val="28"/>
        </w:rPr>
        <w:t>Quyết định số 4020/QĐ-UBND ngày 26 tháng 12 năm 2023 của Ủy ban nhân dân thị xã Bến Cát (nay là thành phố) về việc giao dự toán ngân sách nhà nước năm 2024;</w:t>
      </w:r>
    </w:p>
    <w:p w14:paraId="2BF11F46" w14:textId="77777777" w:rsidR="007B2213" w:rsidRDefault="007B2213" w:rsidP="007B2213">
      <w:pPr>
        <w:spacing w:before="120" w:after="120"/>
        <w:ind w:firstLine="567"/>
        <w:jc w:val="both"/>
        <w:rPr>
          <w:sz w:val="28"/>
          <w:szCs w:val="28"/>
        </w:rPr>
      </w:pPr>
      <w:r>
        <w:rPr>
          <w:sz w:val="28"/>
          <w:szCs w:val="28"/>
        </w:rPr>
        <w:t xml:space="preserve">- </w:t>
      </w:r>
      <w:r w:rsidRPr="0049198B">
        <w:rPr>
          <w:sz w:val="28"/>
          <w:szCs w:val="28"/>
        </w:rPr>
        <w:t xml:space="preserve">Báo cáo số 48/BC-UBND ngày 22 tháng 02 năm 2024 của Ủy ban nhân dân thị xã Bến Cát (nay là thành phố) về tình hình thực hiện công khai dự toán ngân sách nhà nước năm 2024 của </w:t>
      </w:r>
      <w:r>
        <w:rPr>
          <w:sz w:val="28"/>
          <w:szCs w:val="28"/>
        </w:rPr>
        <w:t xml:space="preserve">thành phố </w:t>
      </w:r>
      <w:r w:rsidRPr="0049198B">
        <w:rPr>
          <w:sz w:val="28"/>
          <w:szCs w:val="28"/>
        </w:rPr>
        <w:t>Bến Cát.</w:t>
      </w:r>
    </w:p>
    <w:p w14:paraId="361B83F8" w14:textId="5F1B7D70" w:rsidR="005B4F4D" w:rsidRDefault="00A848ED" w:rsidP="0049198B">
      <w:pPr>
        <w:spacing w:before="120" w:after="120"/>
        <w:ind w:firstLine="567"/>
        <w:jc w:val="both"/>
        <w:rPr>
          <w:sz w:val="28"/>
          <w:szCs w:val="28"/>
        </w:rPr>
      </w:pPr>
      <w:r>
        <w:rPr>
          <w:sz w:val="28"/>
          <w:szCs w:val="28"/>
        </w:rPr>
        <w:t xml:space="preserve">- </w:t>
      </w:r>
      <w:r w:rsidR="006840C1">
        <w:rPr>
          <w:sz w:val="28"/>
          <w:szCs w:val="28"/>
        </w:rPr>
        <w:t>Quyết định số 1439/QĐ</w:t>
      </w:r>
      <w:r w:rsidR="005B4F4D" w:rsidRPr="0049198B">
        <w:rPr>
          <w:sz w:val="28"/>
          <w:szCs w:val="28"/>
        </w:rPr>
        <w:t>-UBND ngày 12 tháng 8 năm 2024 của Ủy ban nhân dân thành phố Bến Cát về việc điều chỉnh dự toán thu ngân sách nhà nước; thu, chi và phân b</w:t>
      </w:r>
      <w:r w:rsidR="007B2213">
        <w:rPr>
          <w:sz w:val="28"/>
          <w:szCs w:val="28"/>
        </w:rPr>
        <w:t>ổ ngân sách địa phương năm 2024;</w:t>
      </w:r>
    </w:p>
    <w:p w14:paraId="3EA4E890" w14:textId="77777777" w:rsidR="003737B0" w:rsidRDefault="003737B0" w:rsidP="003737B0">
      <w:pPr>
        <w:spacing w:before="120" w:after="120"/>
        <w:ind w:firstLine="567"/>
        <w:jc w:val="both"/>
        <w:rPr>
          <w:sz w:val="28"/>
          <w:szCs w:val="28"/>
        </w:rPr>
      </w:pPr>
      <w:r>
        <w:rPr>
          <w:sz w:val="28"/>
          <w:szCs w:val="28"/>
        </w:rPr>
        <w:t xml:space="preserve">- Báo cáo số 112/BC-UBND ngày 16 tháng 8 năm 2024 về việc </w:t>
      </w:r>
      <w:r w:rsidRPr="00DB4FF2">
        <w:rPr>
          <w:sz w:val="28"/>
          <w:szCs w:val="28"/>
        </w:rPr>
        <w:t>báo cáo tình hình thực hiện dự toán năm 2024, những khó khăn, vướng mắc và đề xuất kiến nghị</w:t>
      </w:r>
      <w:r>
        <w:rPr>
          <w:sz w:val="28"/>
          <w:szCs w:val="28"/>
        </w:rPr>
        <w:t>.</w:t>
      </w:r>
    </w:p>
    <w:p w14:paraId="3CA8083B" w14:textId="448002D4" w:rsidR="007B2213" w:rsidRDefault="007B2213" w:rsidP="0049198B">
      <w:pPr>
        <w:spacing w:before="120" w:after="120"/>
        <w:ind w:firstLine="567"/>
        <w:jc w:val="both"/>
        <w:rPr>
          <w:sz w:val="28"/>
          <w:szCs w:val="28"/>
        </w:rPr>
      </w:pPr>
      <w:r>
        <w:rPr>
          <w:sz w:val="28"/>
          <w:szCs w:val="28"/>
        </w:rPr>
        <w:lastRenderedPageBreak/>
        <w:t xml:space="preserve">- Công văn số 2213/UBND-KT ngày 26 tháng 8 năm 2024 triển khai </w:t>
      </w:r>
      <w:r w:rsidRPr="007B2213">
        <w:rPr>
          <w:sz w:val="28"/>
          <w:szCs w:val="28"/>
        </w:rPr>
        <w:t>Nghị quyết về việc sửa đổi Nghị quyết số 47/NQ-HĐND ngày 08 tháng 12 năm 2023 của Hội đồng nhân dân tỉnh Bình Dương về dự toán thu ngân sách nhà nước trên địa bàn; thu, chi và phân bổ ngân sách địa phương năm 2024</w:t>
      </w:r>
      <w:r>
        <w:rPr>
          <w:sz w:val="28"/>
          <w:szCs w:val="28"/>
        </w:rPr>
        <w:t>.</w:t>
      </w:r>
    </w:p>
    <w:p w14:paraId="1BF0758C" w14:textId="6B85EA5F" w:rsidR="005B4F4D" w:rsidRPr="00AE49AE" w:rsidRDefault="00C964D4" w:rsidP="006C36D8">
      <w:pPr>
        <w:spacing w:before="120" w:after="120"/>
        <w:ind w:firstLine="567"/>
        <w:jc w:val="both"/>
        <w:rPr>
          <w:b/>
          <w:sz w:val="28"/>
          <w:szCs w:val="28"/>
        </w:rPr>
      </w:pPr>
      <w:r w:rsidRPr="00AE49AE">
        <w:rPr>
          <w:b/>
          <w:sz w:val="28"/>
          <w:szCs w:val="28"/>
        </w:rPr>
        <w:t>b.</w:t>
      </w:r>
      <w:r w:rsidR="005B4F4D" w:rsidRPr="00AE49AE">
        <w:rPr>
          <w:b/>
          <w:sz w:val="28"/>
          <w:szCs w:val="28"/>
        </w:rPr>
        <w:t xml:space="preserve"> Kết quả thực hiện kiến nghị kiểm toán, thanh tra:</w:t>
      </w:r>
      <w:r w:rsidR="004757DD" w:rsidRPr="00AE49AE">
        <w:rPr>
          <w:b/>
          <w:sz w:val="28"/>
          <w:szCs w:val="28"/>
        </w:rPr>
        <w:t xml:space="preserve"> </w:t>
      </w:r>
      <w:r w:rsidR="005B4F4D" w:rsidRPr="00AE49AE">
        <w:rPr>
          <w:sz w:val="28"/>
          <w:szCs w:val="28"/>
        </w:rPr>
        <w:t xml:space="preserve">Qua rà soát các kết luận của kiểm toán, thanh tra cơ bản </w:t>
      </w:r>
      <w:r w:rsidR="003B2B5F" w:rsidRPr="00AE49AE">
        <w:rPr>
          <w:sz w:val="28"/>
          <w:szCs w:val="28"/>
        </w:rPr>
        <w:t>UBND thành phố</w:t>
      </w:r>
      <w:r w:rsidR="005B4F4D" w:rsidRPr="00AE49AE">
        <w:rPr>
          <w:sz w:val="28"/>
          <w:szCs w:val="28"/>
        </w:rPr>
        <w:t xml:space="preserve"> đã thực hiện hoàn thành, tuy nhiên còn 01 kiến nghị thực hiện chưa hoàn thành được là</w:t>
      </w:r>
      <w:r w:rsidR="0082366F" w:rsidRPr="00AE49AE">
        <w:rPr>
          <w:sz w:val="28"/>
          <w:szCs w:val="28"/>
        </w:rPr>
        <w:t xml:space="preserve"> số chi chuyển nguồn (nguồn cải cách tiền lương</w:t>
      </w:r>
      <w:r w:rsidR="000E753E" w:rsidRPr="00AE49AE">
        <w:rPr>
          <w:sz w:val="28"/>
          <w:szCs w:val="28"/>
        </w:rPr>
        <w:t>)</w:t>
      </w:r>
      <w:r w:rsidR="00A3650D" w:rsidRPr="00AE49AE">
        <w:rPr>
          <w:sz w:val="28"/>
          <w:szCs w:val="28"/>
        </w:rPr>
        <w:t xml:space="preserve"> tăng thêm 89 tỷ </w:t>
      </w:r>
      <w:r w:rsidR="001B41C2" w:rsidRPr="00AE49AE">
        <w:rPr>
          <w:sz w:val="28"/>
          <w:szCs w:val="28"/>
        </w:rPr>
        <w:t xml:space="preserve">496 triệu đồng. </w:t>
      </w:r>
    </w:p>
    <w:p w14:paraId="30FA05A9" w14:textId="3D4D1876" w:rsidR="005B4F4D" w:rsidRPr="0049198B" w:rsidRDefault="002A3EFC" w:rsidP="0049198B">
      <w:pPr>
        <w:spacing w:before="120" w:after="120"/>
        <w:ind w:firstLine="567"/>
        <w:jc w:val="both"/>
        <w:rPr>
          <w:b/>
          <w:bCs/>
          <w:sz w:val="28"/>
          <w:szCs w:val="28"/>
        </w:rPr>
      </w:pPr>
      <w:r>
        <w:rPr>
          <w:b/>
          <w:bCs/>
          <w:sz w:val="28"/>
          <w:szCs w:val="28"/>
        </w:rPr>
        <w:t>2.</w:t>
      </w:r>
      <w:r w:rsidR="005B4F4D" w:rsidRPr="0049198B">
        <w:rPr>
          <w:b/>
          <w:bCs/>
          <w:sz w:val="28"/>
          <w:szCs w:val="28"/>
        </w:rPr>
        <w:t xml:space="preserve"> Kết quả thực hiện dự toán thu, chi ngân sách nhà nước được thông qua tại Nghị quyết số 47/NQ-HĐND ngày 08/12/2023 của Hội đồng nhân dân tỉnh về dự toán thu ngân sách nhà nước trên địa bàn; thu, chi và phân b</w:t>
      </w:r>
      <w:r w:rsidR="002C0697">
        <w:rPr>
          <w:b/>
          <w:bCs/>
          <w:sz w:val="28"/>
          <w:szCs w:val="28"/>
        </w:rPr>
        <w:t>ổ ngân sách địa phương năm 2024</w:t>
      </w:r>
    </w:p>
    <w:p w14:paraId="02B8050E" w14:textId="4D441D47" w:rsidR="005B4F4D" w:rsidRPr="0049198B" w:rsidRDefault="005B4F4D" w:rsidP="0049198B">
      <w:pPr>
        <w:spacing w:before="120" w:after="120"/>
        <w:ind w:firstLine="567"/>
        <w:jc w:val="both"/>
        <w:rPr>
          <w:b/>
          <w:bCs/>
          <w:sz w:val="28"/>
          <w:szCs w:val="28"/>
        </w:rPr>
      </w:pPr>
      <w:r w:rsidRPr="0049198B">
        <w:rPr>
          <w:b/>
          <w:bCs/>
          <w:sz w:val="28"/>
          <w:szCs w:val="28"/>
        </w:rPr>
        <w:t xml:space="preserve">2.1. Kết quả thực hiện thu, chi </w:t>
      </w:r>
      <w:r w:rsidR="0095713D">
        <w:rPr>
          <w:b/>
          <w:bCs/>
          <w:sz w:val="28"/>
          <w:szCs w:val="28"/>
        </w:rPr>
        <w:t>(</w:t>
      </w:r>
      <w:r w:rsidRPr="0049198B">
        <w:rPr>
          <w:b/>
          <w:bCs/>
          <w:sz w:val="28"/>
          <w:szCs w:val="28"/>
        </w:rPr>
        <w:t>từ ngày 01/01/2024 đến 31/7/2024</w:t>
      </w:r>
      <w:r w:rsidR="0095713D">
        <w:rPr>
          <w:b/>
          <w:bCs/>
          <w:sz w:val="28"/>
          <w:szCs w:val="28"/>
        </w:rPr>
        <w:t>)</w:t>
      </w:r>
    </w:p>
    <w:p w14:paraId="68A6A9B3" w14:textId="50D62A39" w:rsidR="005B4F4D" w:rsidRPr="0049198B" w:rsidRDefault="00C519FD" w:rsidP="00741FDF">
      <w:pPr>
        <w:spacing w:before="120" w:after="120"/>
        <w:ind w:firstLine="720"/>
        <w:jc w:val="both"/>
        <w:rPr>
          <w:b/>
          <w:bCs/>
          <w:sz w:val="28"/>
          <w:szCs w:val="28"/>
        </w:rPr>
      </w:pPr>
      <w:r>
        <w:rPr>
          <w:b/>
          <w:bCs/>
          <w:sz w:val="28"/>
          <w:szCs w:val="28"/>
        </w:rPr>
        <w:t>a.</w:t>
      </w:r>
      <w:r w:rsidR="00A545DB">
        <w:rPr>
          <w:b/>
          <w:bCs/>
          <w:sz w:val="28"/>
          <w:szCs w:val="28"/>
        </w:rPr>
        <w:t xml:space="preserve"> Phần thu ngân sách</w:t>
      </w:r>
    </w:p>
    <w:p w14:paraId="5CC91A09" w14:textId="084911A4" w:rsidR="005B4F4D" w:rsidRPr="0049198B" w:rsidRDefault="005B4F4D" w:rsidP="0049198B">
      <w:pPr>
        <w:spacing w:before="120" w:after="120"/>
        <w:ind w:firstLine="567"/>
        <w:jc w:val="both"/>
        <w:rPr>
          <w:sz w:val="28"/>
          <w:szCs w:val="28"/>
        </w:rPr>
      </w:pPr>
      <w:r w:rsidRPr="002D3A3B">
        <w:rPr>
          <w:sz w:val="28"/>
          <w:szCs w:val="28"/>
          <w:lang w:val="nl-NL"/>
        </w:rPr>
        <w:t xml:space="preserve">- </w:t>
      </w:r>
      <w:r w:rsidRPr="002D3A3B">
        <w:rPr>
          <w:b/>
          <w:bCs/>
          <w:iCs/>
          <w:sz w:val="28"/>
          <w:szCs w:val="28"/>
          <w:lang w:val="nl-NL"/>
        </w:rPr>
        <w:t>T</w:t>
      </w:r>
      <w:r w:rsidR="0076589D" w:rsidRPr="002D3A3B">
        <w:rPr>
          <w:b/>
          <w:bCs/>
          <w:iCs/>
          <w:sz w:val="28"/>
          <w:szCs w:val="28"/>
        </w:rPr>
        <w:t>ổng thu Ngân sách nhà nước</w:t>
      </w:r>
      <w:r w:rsidR="00764365" w:rsidRPr="002D3A3B">
        <w:rPr>
          <w:b/>
          <w:bCs/>
          <w:iCs/>
          <w:sz w:val="28"/>
          <w:szCs w:val="28"/>
        </w:rPr>
        <w:t xml:space="preserve"> (NSNN)</w:t>
      </w:r>
      <w:r w:rsidRPr="002D3A3B">
        <w:rPr>
          <w:b/>
          <w:bCs/>
          <w:iCs/>
          <w:sz w:val="28"/>
          <w:szCs w:val="28"/>
        </w:rPr>
        <w:t xml:space="preserve"> trên địa bàn</w:t>
      </w:r>
      <w:r w:rsidRPr="002D3A3B">
        <w:rPr>
          <w:b/>
          <w:bCs/>
          <w:sz w:val="28"/>
          <w:szCs w:val="28"/>
        </w:rPr>
        <w:t>:</w:t>
      </w:r>
      <w:r w:rsidRPr="0049198B">
        <w:rPr>
          <w:sz w:val="28"/>
          <w:szCs w:val="28"/>
        </w:rPr>
        <w:t xml:space="preserve"> 3.895 tỷ 786 triệu đồng</w:t>
      </w:r>
      <w:r w:rsidR="00F7063C">
        <w:rPr>
          <w:sz w:val="28"/>
          <w:szCs w:val="28"/>
        </w:rPr>
        <w:t>,</w:t>
      </w:r>
      <w:r w:rsidRPr="0049198B">
        <w:rPr>
          <w:sz w:val="28"/>
          <w:szCs w:val="28"/>
        </w:rPr>
        <w:t xml:space="preserve"> đạt 94% so </w:t>
      </w:r>
      <w:r w:rsidR="00CF50F9">
        <w:rPr>
          <w:sz w:val="28"/>
          <w:szCs w:val="28"/>
        </w:rPr>
        <w:t xml:space="preserve">với dự toán tỉnh giao năm 2024; </w:t>
      </w:r>
      <w:r w:rsidRPr="0049198B">
        <w:rPr>
          <w:sz w:val="28"/>
          <w:szCs w:val="28"/>
        </w:rPr>
        <w:t>trong đó, tổ</w:t>
      </w:r>
      <w:r w:rsidR="00D7475C">
        <w:rPr>
          <w:sz w:val="28"/>
          <w:szCs w:val="28"/>
        </w:rPr>
        <w:t>ng thu NSNN từ sản xuất kinh doanh</w:t>
      </w:r>
      <w:r w:rsidRPr="0049198B">
        <w:rPr>
          <w:sz w:val="28"/>
          <w:szCs w:val="28"/>
        </w:rPr>
        <w:t xml:space="preserve"> trên địa bàn: 3.604 tỷ 376 triệu đồng</w:t>
      </w:r>
      <w:r w:rsidR="00F7063C">
        <w:rPr>
          <w:sz w:val="28"/>
          <w:szCs w:val="28"/>
        </w:rPr>
        <w:t>,</w:t>
      </w:r>
      <w:r w:rsidRPr="0049198B">
        <w:rPr>
          <w:sz w:val="28"/>
          <w:szCs w:val="28"/>
        </w:rPr>
        <w:t xml:space="preserve"> đạt 89% so với dự toán tỉnh giao năm 2024.</w:t>
      </w:r>
    </w:p>
    <w:p w14:paraId="29F8AC3A" w14:textId="1AF4A7D7" w:rsidR="005B4F4D" w:rsidRPr="00812B78" w:rsidRDefault="005B4F4D" w:rsidP="0049198B">
      <w:pPr>
        <w:spacing w:before="120" w:after="120"/>
        <w:ind w:firstLine="567"/>
        <w:jc w:val="both"/>
        <w:rPr>
          <w:sz w:val="28"/>
          <w:szCs w:val="28"/>
        </w:rPr>
      </w:pPr>
      <w:r w:rsidRPr="004F3817">
        <w:rPr>
          <w:sz w:val="28"/>
          <w:szCs w:val="28"/>
          <w:lang w:val="nl-NL"/>
        </w:rPr>
        <w:t xml:space="preserve">- </w:t>
      </w:r>
      <w:r w:rsidRPr="004F3817">
        <w:rPr>
          <w:b/>
          <w:bCs/>
          <w:iCs/>
          <w:sz w:val="28"/>
          <w:szCs w:val="28"/>
          <w:lang w:val="nl-NL"/>
        </w:rPr>
        <w:t>T</w:t>
      </w:r>
      <w:r w:rsidR="00232E5A" w:rsidRPr="004F3817">
        <w:rPr>
          <w:b/>
          <w:bCs/>
          <w:iCs/>
          <w:sz w:val="28"/>
          <w:szCs w:val="28"/>
        </w:rPr>
        <w:t>ổng thu N</w:t>
      </w:r>
      <w:r w:rsidRPr="004F3817">
        <w:rPr>
          <w:b/>
          <w:bCs/>
          <w:iCs/>
          <w:sz w:val="28"/>
          <w:szCs w:val="28"/>
        </w:rPr>
        <w:t>gân sách địa phương</w:t>
      </w:r>
      <w:r w:rsidRPr="0049198B">
        <w:rPr>
          <w:b/>
          <w:bCs/>
          <w:i/>
          <w:iCs/>
          <w:sz w:val="28"/>
          <w:szCs w:val="28"/>
        </w:rPr>
        <w:t>:</w:t>
      </w:r>
      <w:r w:rsidRPr="0049198B">
        <w:rPr>
          <w:sz w:val="28"/>
          <w:szCs w:val="28"/>
        </w:rPr>
        <w:t xml:space="preserve"> 1.147 tỷ 882 triệu đồng, đạ</w:t>
      </w:r>
      <w:r w:rsidR="00604717">
        <w:rPr>
          <w:sz w:val="28"/>
          <w:szCs w:val="28"/>
        </w:rPr>
        <w:t xml:space="preserve">t 110% so </w:t>
      </w:r>
      <w:r w:rsidR="00604717" w:rsidRPr="00812B78">
        <w:rPr>
          <w:sz w:val="28"/>
          <w:szCs w:val="28"/>
        </w:rPr>
        <w:t>với dự toán tỉnh giao;</w:t>
      </w:r>
      <w:r w:rsidRPr="00812B78">
        <w:rPr>
          <w:sz w:val="28"/>
          <w:szCs w:val="28"/>
        </w:rPr>
        <w:t xml:space="preserve"> trong đó:</w:t>
      </w:r>
    </w:p>
    <w:p w14:paraId="43F4088F" w14:textId="65537FE1" w:rsidR="005B4F4D" w:rsidRPr="00812B78" w:rsidRDefault="00D44AEF" w:rsidP="0049198B">
      <w:pPr>
        <w:spacing w:before="120" w:after="120"/>
        <w:ind w:firstLine="567"/>
        <w:jc w:val="both"/>
        <w:rPr>
          <w:sz w:val="28"/>
          <w:szCs w:val="28"/>
        </w:rPr>
      </w:pPr>
      <w:r w:rsidRPr="00812B78">
        <w:rPr>
          <w:sz w:val="28"/>
          <w:szCs w:val="28"/>
        </w:rPr>
        <w:t>+ Tổng các khoản thu Ngân sách địa phương</w:t>
      </w:r>
      <w:r w:rsidR="005B4F4D" w:rsidRPr="00812B78">
        <w:rPr>
          <w:sz w:val="28"/>
          <w:szCs w:val="28"/>
        </w:rPr>
        <w:t xml:space="preserve"> được hưởng theo phân cấp: 856 tỷ 472 triệu đồng, đạt 89%</w:t>
      </w:r>
      <w:r w:rsidR="00B60532" w:rsidRPr="00812B78">
        <w:rPr>
          <w:sz w:val="28"/>
          <w:szCs w:val="28"/>
        </w:rPr>
        <w:t xml:space="preserve"> so với dự toán tỉnh </w:t>
      </w:r>
      <w:r w:rsidR="006F4CC5">
        <w:rPr>
          <w:sz w:val="28"/>
          <w:szCs w:val="28"/>
        </w:rPr>
        <w:t>giao.</w:t>
      </w:r>
    </w:p>
    <w:p w14:paraId="03F9277A" w14:textId="2A36978B" w:rsidR="005B4F4D" w:rsidRPr="0049198B" w:rsidRDefault="005B4F4D" w:rsidP="0049198B">
      <w:pPr>
        <w:spacing w:before="120" w:after="120"/>
        <w:ind w:firstLine="567"/>
        <w:jc w:val="both"/>
        <w:rPr>
          <w:sz w:val="28"/>
          <w:szCs w:val="28"/>
        </w:rPr>
      </w:pPr>
      <w:r w:rsidRPr="0049198B">
        <w:rPr>
          <w:sz w:val="28"/>
          <w:szCs w:val="28"/>
        </w:rPr>
        <w:t>+ Thu bổ sung cân đối ngân sách cấp tỉnh: 16 tỷ 800 triệu đồng</w:t>
      </w:r>
      <w:r w:rsidR="00394810">
        <w:rPr>
          <w:sz w:val="28"/>
          <w:szCs w:val="28"/>
        </w:rPr>
        <w:t>.</w:t>
      </w:r>
    </w:p>
    <w:p w14:paraId="086C186A" w14:textId="66E4A380" w:rsidR="005B4F4D" w:rsidRPr="0049198B" w:rsidRDefault="005B4F4D" w:rsidP="0049198B">
      <w:pPr>
        <w:spacing w:before="120" w:after="120"/>
        <w:ind w:firstLine="567"/>
        <w:jc w:val="both"/>
        <w:rPr>
          <w:sz w:val="28"/>
          <w:szCs w:val="28"/>
        </w:rPr>
      </w:pPr>
      <w:r w:rsidRPr="0049198B">
        <w:rPr>
          <w:sz w:val="28"/>
          <w:szCs w:val="28"/>
        </w:rPr>
        <w:t>+ Thu bổ sung có mục tiêu: 696 triệu đồng</w:t>
      </w:r>
      <w:r w:rsidR="004A3C09">
        <w:rPr>
          <w:sz w:val="28"/>
          <w:szCs w:val="28"/>
        </w:rPr>
        <w:t>.</w:t>
      </w:r>
    </w:p>
    <w:p w14:paraId="35F14A9D" w14:textId="5AEE2EBE" w:rsidR="005B4F4D" w:rsidRPr="0049198B" w:rsidRDefault="005B4F4D" w:rsidP="0049198B">
      <w:pPr>
        <w:spacing w:before="120" w:after="120"/>
        <w:ind w:firstLine="567"/>
        <w:jc w:val="both"/>
        <w:rPr>
          <w:sz w:val="28"/>
          <w:szCs w:val="28"/>
        </w:rPr>
      </w:pPr>
      <w:r w:rsidRPr="0049198B">
        <w:rPr>
          <w:sz w:val="28"/>
          <w:szCs w:val="28"/>
        </w:rPr>
        <w:t>+ Thu chuyển nguồn: 273 tỷ 914 triệu đồng</w:t>
      </w:r>
      <w:r w:rsidR="004A3C09">
        <w:rPr>
          <w:sz w:val="28"/>
          <w:szCs w:val="28"/>
        </w:rPr>
        <w:t>.</w:t>
      </w:r>
    </w:p>
    <w:p w14:paraId="04C8340B" w14:textId="15725FA5" w:rsidR="005B4F4D" w:rsidRPr="00265E2D" w:rsidRDefault="00265E2D" w:rsidP="0049198B">
      <w:pPr>
        <w:spacing w:before="120" w:after="120"/>
        <w:ind w:firstLine="567"/>
        <w:jc w:val="both"/>
        <w:rPr>
          <w:b/>
          <w:bCs/>
          <w:iCs/>
          <w:sz w:val="28"/>
          <w:szCs w:val="28"/>
        </w:rPr>
      </w:pPr>
      <w:r w:rsidRPr="00265E2D">
        <w:rPr>
          <w:b/>
          <w:bCs/>
          <w:iCs/>
          <w:sz w:val="28"/>
          <w:szCs w:val="28"/>
        </w:rPr>
        <w:t xml:space="preserve">b. </w:t>
      </w:r>
      <w:r w:rsidR="004526DB" w:rsidRPr="00265E2D">
        <w:rPr>
          <w:b/>
          <w:bCs/>
          <w:iCs/>
          <w:sz w:val="28"/>
          <w:szCs w:val="28"/>
        </w:rPr>
        <w:t>Phần chi ngân sách</w:t>
      </w:r>
    </w:p>
    <w:p w14:paraId="0F8136A8" w14:textId="77777777" w:rsidR="005B4F4D" w:rsidRPr="0049198B" w:rsidRDefault="005B4F4D" w:rsidP="0049198B">
      <w:pPr>
        <w:spacing w:before="120" w:after="120"/>
        <w:ind w:firstLine="567"/>
        <w:jc w:val="both"/>
        <w:rPr>
          <w:sz w:val="28"/>
          <w:szCs w:val="28"/>
        </w:rPr>
      </w:pPr>
      <w:r w:rsidRPr="002E0DC2">
        <w:rPr>
          <w:sz w:val="28"/>
          <w:szCs w:val="28"/>
        </w:rPr>
        <w:t xml:space="preserve">- </w:t>
      </w:r>
      <w:r w:rsidRPr="002E0DC2">
        <w:rPr>
          <w:b/>
          <w:bCs/>
          <w:iCs/>
          <w:sz w:val="28"/>
          <w:szCs w:val="28"/>
        </w:rPr>
        <w:t>Tổng chi ngân sách địa phương</w:t>
      </w:r>
      <w:r w:rsidRPr="0049198B">
        <w:rPr>
          <w:b/>
          <w:bCs/>
          <w:i/>
          <w:iCs/>
          <w:sz w:val="28"/>
          <w:szCs w:val="28"/>
        </w:rPr>
        <w:t>:</w:t>
      </w:r>
      <w:r w:rsidRPr="0049198B">
        <w:rPr>
          <w:sz w:val="28"/>
          <w:szCs w:val="28"/>
        </w:rPr>
        <w:t xml:space="preserve"> 539 tỷ 919 triệu đồng, đạt 52% so với dự toán tỉnh giao, trong đó:</w:t>
      </w:r>
    </w:p>
    <w:p w14:paraId="6B1A8865" w14:textId="074ADB92" w:rsidR="005B4F4D" w:rsidRPr="00541720" w:rsidRDefault="005B4F4D" w:rsidP="0049198B">
      <w:pPr>
        <w:spacing w:before="120" w:after="120"/>
        <w:ind w:firstLine="567"/>
        <w:jc w:val="both"/>
        <w:rPr>
          <w:sz w:val="28"/>
          <w:szCs w:val="28"/>
        </w:rPr>
      </w:pPr>
      <w:r w:rsidRPr="00541720">
        <w:rPr>
          <w:sz w:val="28"/>
          <w:szCs w:val="28"/>
        </w:rPr>
        <w:t>+ Chi đầu tư: 130 tỷ 466 triệu đồng</w:t>
      </w:r>
      <w:r w:rsidR="00EA0FD1" w:rsidRPr="00541720">
        <w:rPr>
          <w:sz w:val="28"/>
          <w:szCs w:val="28"/>
        </w:rPr>
        <w:t>.</w:t>
      </w:r>
      <w:r w:rsidR="00EF283D" w:rsidRPr="00541720">
        <w:rPr>
          <w:sz w:val="28"/>
          <w:szCs w:val="28"/>
        </w:rPr>
        <w:t xml:space="preserve"> </w:t>
      </w:r>
    </w:p>
    <w:p w14:paraId="73EF81D3" w14:textId="1438F282" w:rsidR="005B4F4D" w:rsidRPr="00541720" w:rsidRDefault="005B4F4D" w:rsidP="0049198B">
      <w:pPr>
        <w:spacing w:before="120" w:after="120"/>
        <w:ind w:firstLine="567"/>
        <w:jc w:val="both"/>
        <w:rPr>
          <w:sz w:val="28"/>
          <w:szCs w:val="28"/>
        </w:rPr>
      </w:pPr>
      <w:r w:rsidRPr="00541720">
        <w:rPr>
          <w:sz w:val="28"/>
          <w:szCs w:val="28"/>
        </w:rPr>
        <w:t>+ Chi thườ</w:t>
      </w:r>
      <w:r w:rsidR="004B5302" w:rsidRPr="00541720">
        <w:rPr>
          <w:sz w:val="28"/>
          <w:szCs w:val="28"/>
        </w:rPr>
        <w:t>ng xuyên: 409 tỷ 453 triệu đồng.</w:t>
      </w:r>
    </w:p>
    <w:p w14:paraId="465474A9" w14:textId="77777777" w:rsidR="005B4F4D" w:rsidRPr="0049198B" w:rsidRDefault="005B4F4D" w:rsidP="0049198B">
      <w:pPr>
        <w:spacing w:before="120" w:after="120"/>
        <w:ind w:firstLine="567"/>
        <w:jc w:val="center"/>
        <w:rPr>
          <w:i/>
          <w:sz w:val="28"/>
          <w:szCs w:val="28"/>
        </w:rPr>
      </w:pPr>
      <w:r w:rsidRPr="0049198B">
        <w:rPr>
          <w:i/>
          <w:sz w:val="28"/>
          <w:szCs w:val="28"/>
        </w:rPr>
        <w:t>(Đính kèm phụ lục chi tiết)</w:t>
      </w:r>
    </w:p>
    <w:p w14:paraId="310C5EB9" w14:textId="77777777" w:rsidR="005B4F4D" w:rsidRPr="0049198B" w:rsidRDefault="005B4F4D" w:rsidP="0049198B">
      <w:pPr>
        <w:spacing w:before="120" w:after="120"/>
        <w:ind w:firstLine="567"/>
        <w:jc w:val="both"/>
        <w:rPr>
          <w:b/>
          <w:iCs/>
          <w:sz w:val="28"/>
          <w:szCs w:val="28"/>
        </w:rPr>
      </w:pPr>
      <w:r w:rsidRPr="0049198B">
        <w:rPr>
          <w:b/>
          <w:iCs/>
          <w:sz w:val="28"/>
          <w:szCs w:val="28"/>
        </w:rPr>
        <w:t>2.2 Nhận xét, đánh giá</w:t>
      </w:r>
    </w:p>
    <w:p w14:paraId="429AA531" w14:textId="1030A9E5" w:rsidR="005B4F4D" w:rsidRPr="000A51AF" w:rsidRDefault="005B4F4D" w:rsidP="000A0E6A">
      <w:pPr>
        <w:spacing w:before="120" w:after="120"/>
        <w:ind w:firstLine="567"/>
        <w:jc w:val="both"/>
        <w:rPr>
          <w:sz w:val="28"/>
          <w:szCs w:val="28"/>
        </w:rPr>
      </w:pPr>
      <w:r w:rsidRPr="00700E14">
        <w:rPr>
          <w:sz w:val="28"/>
          <w:szCs w:val="28"/>
        </w:rPr>
        <w:t xml:space="preserve">Qua kết quả thu ngân sách 7 tháng đầu năm 2024 cho thấy tình hình thu ngân sách thành phố Bến Cát rất khả quan, </w:t>
      </w:r>
      <w:r w:rsidR="002B124B" w:rsidRPr="00700E14">
        <w:rPr>
          <w:sz w:val="28"/>
          <w:szCs w:val="28"/>
        </w:rPr>
        <w:t>so với thời điểm cùng kỳ đạt 188%</w:t>
      </w:r>
      <w:r w:rsidR="00CC39AB" w:rsidRPr="00700E14">
        <w:rPr>
          <w:sz w:val="28"/>
          <w:szCs w:val="28"/>
        </w:rPr>
        <w:t xml:space="preserve"> </w:t>
      </w:r>
      <w:r w:rsidR="002B124B" w:rsidRPr="00700E14">
        <w:rPr>
          <w:sz w:val="28"/>
          <w:szCs w:val="28"/>
        </w:rPr>
        <w:t>so với thời điểm cùng kỳ năm 2023,</w:t>
      </w:r>
      <w:r w:rsidRPr="00700E14">
        <w:rPr>
          <w:sz w:val="28"/>
          <w:szCs w:val="28"/>
        </w:rPr>
        <w:t xml:space="preserve"> dự kiến đến cuối năm đạt kh</w:t>
      </w:r>
      <w:r w:rsidR="004E1EE9" w:rsidRPr="00700E14">
        <w:rPr>
          <w:sz w:val="28"/>
          <w:szCs w:val="28"/>
        </w:rPr>
        <w:t>oảng 110% so với Nghị quyết Hội đồng nhân dân</w:t>
      </w:r>
      <w:r w:rsidRPr="00700E14">
        <w:rPr>
          <w:sz w:val="28"/>
          <w:szCs w:val="28"/>
        </w:rPr>
        <w:t xml:space="preserve"> tỉnh giao. Đạt được kết quả như trên là nhờ sự quan tâm lãnh đạo, chỉ đạo thường xuyên của</w:t>
      </w:r>
      <w:r w:rsidR="004E1EE9" w:rsidRPr="00700E14">
        <w:rPr>
          <w:sz w:val="28"/>
          <w:szCs w:val="28"/>
        </w:rPr>
        <w:t xml:space="preserve"> Tỉnh ủy, UBND tỉnh,</w:t>
      </w:r>
      <w:r w:rsidR="0020790C" w:rsidRPr="00700E14">
        <w:rPr>
          <w:sz w:val="28"/>
          <w:szCs w:val="28"/>
        </w:rPr>
        <w:t xml:space="preserve"> các Sở ngành tỉnh,</w:t>
      </w:r>
      <w:r w:rsidR="006E2666" w:rsidRPr="00700E14">
        <w:rPr>
          <w:sz w:val="28"/>
          <w:szCs w:val="28"/>
        </w:rPr>
        <w:t xml:space="preserve"> Thường trực T</w:t>
      </w:r>
      <w:r w:rsidRPr="00700E14">
        <w:rPr>
          <w:sz w:val="28"/>
          <w:szCs w:val="28"/>
        </w:rPr>
        <w:t xml:space="preserve">hành ủy, </w:t>
      </w:r>
      <w:r w:rsidR="00CA704B" w:rsidRPr="00700E14">
        <w:rPr>
          <w:sz w:val="28"/>
          <w:szCs w:val="28"/>
        </w:rPr>
        <w:t>Hội đồng nhân dân</w:t>
      </w:r>
      <w:r w:rsidRPr="00700E14">
        <w:rPr>
          <w:sz w:val="28"/>
          <w:szCs w:val="28"/>
        </w:rPr>
        <w:t xml:space="preserve"> thành phố và sự phối hợp </w:t>
      </w:r>
      <w:r w:rsidRPr="000A51AF">
        <w:rPr>
          <w:sz w:val="28"/>
          <w:szCs w:val="28"/>
        </w:rPr>
        <w:t xml:space="preserve">chặt chẽ </w:t>
      </w:r>
      <w:r w:rsidRPr="000A51AF">
        <w:rPr>
          <w:sz w:val="28"/>
          <w:szCs w:val="28"/>
        </w:rPr>
        <w:lastRenderedPageBreak/>
        <w:t xml:space="preserve">giữa các cơ quan, ban ngành, đoàn thể thành phố và UBND các xã, phường; đặc biệt được sự quan tâm của Lãnh đạo Cục thuế tỉnh, UBND thành phố thường xuyên chủ động làm việc, trao đổi với Cục thuế tỉnh để nắm nguồn thu từ doanh nghiệp có vốn đầu tư nước ngoài trên địa bàn thành phố (nguồn thu này chiếm 52.6%/tổng thu ngân sách trên địa bàn) nhằm kịp thời chỉ đạo, điều hành, đôn đốc thực hiện đạt Nghị quyết của </w:t>
      </w:r>
      <w:r w:rsidR="00CA704B">
        <w:rPr>
          <w:sz w:val="28"/>
          <w:szCs w:val="28"/>
        </w:rPr>
        <w:t>Hội đồng nhân dân</w:t>
      </w:r>
      <w:r w:rsidR="00CA704B" w:rsidRPr="0049198B">
        <w:rPr>
          <w:sz w:val="28"/>
          <w:szCs w:val="28"/>
        </w:rPr>
        <w:t xml:space="preserve"> </w:t>
      </w:r>
      <w:r w:rsidRPr="000A51AF">
        <w:rPr>
          <w:sz w:val="28"/>
          <w:szCs w:val="28"/>
        </w:rPr>
        <w:t xml:space="preserve">thành phố và Nghị quyết </w:t>
      </w:r>
      <w:r w:rsidR="00604324">
        <w:rPr>
          <w:sz w:val="28"/>
          <w:szCs w:val="28"/>
        </w:rPr>
        <w:t>Hội đồng nhân dân</w:t>
      </w:r>
      <w:r w:rsidRPr="000A51AF">
        <w:rPr>
          <w:sz w:val="28"/>
          <w:szCs w:val="28"/>
        </w:rPr>
        <w:t xml:space="preserve"> tỉnh nói chung. </w:t>
      </w:r>
    </w:p>
    <w:p w14:paraId="41C0154E" w14:textId="34A8CC16" w:rsidR="005B4F4D" w:rsidRPr="0049198B" w:rsidRDefault="005B4F4D" w:rsidP="0049198B">
      <w:pPr>
        <w:spacing w:before="120" w:after="120"/>
        <w:ind w:firstLine="567"/>
        <w:jc w:val="both"/>
        <w:rPr>
          <w:sz w:val="28"/>
          <w:szCs w:val="28"/>
        </w:rPr>
      </w:pPr>
      <w:r w:rsidRPr="0049198B">
        <w:rPr>
          <w:color w:val="000000" w:themeColor="text1"/>
          <w:sz w:val="28"/>
          <w:szCs w:val="28"/>
        </w:rPr>
        <w:t>Việc thực hiện</w:t>
      </w:r>
      <w:r w:rsidR="00FF6382">
        <w:rPr>
          <w:color w:val="000000" w:themeColor="text1"/>
          <w:sz w:val="28"/>
          <w:szCs w:val="28"/>
        </w:rPr>
        <w:t xml:space="preserve"> Nghị quyết của HĐND tỉnh được t</w:t>
      </w:r>
      <w:r w:rsidRPr="0049198B">
        <w:rPr>
          <w:color w:val="000000" w:themeColor="text1"/>
          <w:sz w:val="28"/>
          <w:szCs w:val="28"/>
        </w:rPr>
        <w:t>hành phố Bến Cát xem là nhiệm vụ trọng tâm của cả hệ thống chính</w:t>
      </w:r>
      <w:r w:rsidR="00FF6382">
        <w:rPr>
          <w:color w:val="000000" w:themeColor="text1"/>
          <w:sz w:val="28"/>
          <w:szCs w:val="28"/>
        </w:rPr>
        <w:t xml:space="preserve"> trị từ thành phố đến khu, ấp; t</w:t>
      </w:r>
      <w:r w:rsidRPr="0049198B">
        <w:rPr>
          <w:color w:val="000000" w:themeColor="text1"/>
          <w:sz w:val="28"/>
          <w:szCs w:val="28"/>
        </w:rPr>
        <w:t xml:space="preserve">ập trung </w:t>
      </w:r>
      <w:r w:rsidRPr="0049198B">
        <w:rPr>
          <w:sz w:val="28"/>
          <w:szCs w:val="28"/>
        </w:rPr>
        <w:t>khai thác hiệu quả các nguồn thu, đảm bảo thu đúng, thu đủ, thu kịp thời các khoản thu vào nguồn sách nhà nước theo tinh thần chỉ đạo của cấp trên; Chi ngân sách thực hiện theo tinh thần tiết kiệm, hiệu quả phù hợp với chức năng nhiệm vụ và khả năng cân đối ngân sách của địa phương.</w:t>
      </w:r>
    </w:p>
    <w:p w14:paraId="00FE1646" w14:textId="63D51475" w:rsidR="005B4F4D" w:rsidRPr="0049198B" w:rsidRDefault="005B4F4D" w:rsidP="0049198B">
      <w:pPr>
        <w:spacing w:before="120" w:after="120"/>
        <w:ind w:firstLine="567"/>
        <w:jc w:val="both"/>
        <w:rPr>
          <w:sz w:val="28"/>
          <w:szCs w:val="28"/>
        </w:rPr>
      </w:pPr>
      <w:r w:rsidRPr="00065B53">
        <w:rPr>
          <w:b/>
          <w:iCs/>
          <w:sz w:val="28"/>
          <w:szCs w:val="28"/>
        </w:rPr>
        <w:t>-</w:t>
      </w:r>
      <w:r w:rsidR="001C6512" w:rsidRPr="00065B53">
        <w:rPr>
          <w:b/>
          <w:iCs/>
          <w:sz w:val="28"/>
          <w:szCs w:val="28"/>
        </w:rPr>
        <w:t xml:space="preserve"> </w:t>
      </w:r>
      <w:r w:rsidRPr="00065B53">
        <w:rPr>
          <w:b/>
          <w:iCs/>
          <w:sz w:val="28"/>
          <w:szCs w:val="28"/>
        </w:rPr>
        <w:t>Về phần thu N</w:t>
      </w:r>
      <w:r w:rsidR="001C6512" w:rsidRPr="00065B53">
        <w:rPr>
          <w:b/>
          <w:iCs/>
          <w:sz w:val="28"/>
          <w:szCs w:val="28"/>
        </w:rPr>
        <w:t>gân sách nhà nước</w:t>
      </w:r>
      <w:r w:rsidRPr="00065B53">
        <w:rPr>
          <w:b/>
          <w:iCs/>
          <w:sz w:val="28"/>
          <w:szCs w:val="28"/>
        </w:rPr>
        <w:t>:</w:t>
      </w:r>
      <w:r w:rsidRPr="0049198B">
        <w:rPr>
          <w:iCs/>
          <w:sz w:val="28"/>
          <w:szCs w:val="28"/>
        </w:rPr>
        <w:t xml:space="preserve"> Tuy có những </w:t>
      </w:r>
      <w:r w:rsidRPr="0049198B">
        <w:rPr>
          <w:sz w:val="28"/>
          <w:szCs w:val="28"/>
        </w:rPr>
        <w:t xml:space="preserve">khoản thu đạt và vượt cao nhưng vẫn còn một số khoản </w:t>
      </w:r>
      <w:r w:rsidR="000E1E11">
        <w:rPr>
          <w:sz w:val="28"/>
          <w:szCs w:val="28"/>
        </w:rPr>
        <w:t>thu chưa đạt như: T</w:t>
      </w:r>
      <w:r w:rsidRPr="0049198B">
        <w:rPr>
          <w:sz w:val="28"/>
          <w:szCs w:val="28"/>
        </w:rPr>
        <w:t xml:space="preserve">huế GTGT </w:t>
      </w:r>
      <w:r w:rsidR="008D5E71">
        <w:rPr>
          <w:i/>
          <w:sz w:val="28"/>
          <w:szCs w:val="28"/>
        </w:rPr>
        <w:t>(khu vực Doanh nghiệp</w:t>
      </w:r>
      <w:r w:rsidRPr="0049198B">
        <w:rPr>
          <w:i/>
          <w:sz w:val="28"/>
          <w:szCs w:val="28"/>
        </w:rPr>
        <w:t xml:space="preserve"> có vốn đầu tư nước ngoài)</w:t>
      </w:r>
      <w:r w:rsidRPr="0049198B">
        <w:rPr>
          <w:sz w:val="28"/>
          <w:szCs w:val="28"/>
        </w:rPr>
        <w:t xml:space="preserve">; Thuế tiêu thụ đặc biệt </w:t>
      </w:r>
      <w:r w:rsidR="004C3FEF">
        <w:rPr>
          <w:i/>
          <w:sz w:val="28"/>
          <w:szCs w:val="28"/>
        </w:rPr>
        <w:t>(khu vực ngoài quốc doanh);</w:t>
      </w:r>
      <w:r w:rsidRPr="0049198B">
        <w:rPr>
          <w:sz w:val="28"/>
          <w:szCs w:val="28"/>
        </w:rPr>
        <w:t xml:space="preserve"> Lệ phí trước bạ; Thu tiền sử dụng đất đạt chưa cao, ước cuối năm đạt theo </w:t>
      </w:r>
      <w:r w:rsidRPr="00BF6F38">
        <w:rPr>
          <w:sz w:val="28"/>
          <w:szCs w:val="28"/>
        </w:rPr>
        <w:t xml:space="preserve">dự toán. Những tháng cuối năm gia hạn thuế </w:t>
      </w:r>
      <w:r w:rsidR="00D01718" w:rsidRPr="00BF6F38">
        <w:rPr>
          <w:sz w:val="28"/>
          <w:szCs w:val="28"/>
        </w:rPr>
        <w:t>Giá trị gia tăng</w:t>
      </w:r>
      <w:r w:rsidR="00090025" w:rsidRPr="00BF6F38">
        <w:rPr>
          <w:sz w:val="28"/>
          <w:szCs w:val="28"/>
        </w:rPr>
        <w:t>, Thu nhập doanh nghiệp</w:t>
      </w:r>
      <w:r w:rsidR="001733D2" w:rsidRPr="00BF6F38">
        <w:rPr>
          <w:sz w:val="28"/>
          <w:szCs w:val="28"/>
        </w:rPr>
        <w:t>, Thu nhập cá nhân</w:t>
      </w:r>
      <w:r w:rsidR="00261BF0" w:rsidRPr="00BF6F38">
        <w:rPr>
          <w:sz w:val="28"/>
          <w:szCs w:val="28"/>
        </w:rPr>
        <w:t>, Tiền thuê đất</w:t>
      </w:r>
      <w:r w:rsidRPr="00BF6F38">
        <w:rPr>
          <w:sz w:val="28"/>
          <w:szCs w:val="28"/>
        </w:rPr>
        <w:t xml:space="preserve"> theo Nghị định số 64</w:t>
      </w:r>
      <w:r w:rsidR="000C0DAB" w:rsidRPr="00BF6F38">
        <w:rPr>
          <w:sz w:val="28"/>
          <w:szCs w:val="28"/>
        </w:rPr>
        <w:t>/2024/NĐ-CP ngày 17/6/2024 của C</w:t>
      </w:r>
      <w:r w:rsidRPr="00BF6F38">
        <w:rPr>
          <w:sz w:val="28"/>
          <w:szCs w:val="28"/>
        </w:rPr>
        <w:t>hính phủ.</w:t>
      </w:r>
    </w:p>
    <w:p w14:paraId="2C1A44B7" w14:textId="1EF656CB" w:rsidR="005B4F4D" w:rsidRPr="00461052" w:rsidRDefault="005B4F4D" w:rsidP="00461052">
      <w:pPr>
        <w:pStyle w:val="ListParagraph"/>
        <w:spacing w:before="120" w:after="120"/>
        <w:ind w:left="0" w:firstLine="567"/>
        <w:contextualSpacing w:val="0"/>
        <w:jc w:val="both"/>
        <w:rPr>
          <w:b/>
          <w:sz w:val="28"/>
          <w:szCs w:val="28"/>
        </w:rPr>
      </w:pPr>
      <w:r w:rsidRPr="00DF33D7">
        <w:rPr>
          <w:b/>
          <w:sz w:val="28"/>
          <w:szCs w:val="28"/>
        </w:rPr>
        <w:t>Nguyên nhân:</w:t>
      </w:r>
      <w:r w:rsidR="00461052">
        <w:rPr>
          <w:b/>
          <w:sz w:val="28"/>
          <w:szCs w:val="28"/>
        </w:rPr>
        <w:t xml:space="preserve"> </w:t>
      </w:r>
      <w:r w:rsidRPr="0049198B">
        <w:rPr>
          <w:color w:val="0D0D0D" w:themeColor="text1" w:themeTint="F2"/>
          <w:sz w:val="28"/>
          <w:szCs w:val="28"/>
        </w:rPr>
        <w:t>Do thị trường kinh doanh bất động sản còn trầm lắng, nhu cầu của ngườ</w:t>
      </w:r>
      <w:r w:rsidR="00660DB5">
        <w:rPr>
          <w:color w:val="0D0D0D" w:themeColor="text1" w:themeTint="F2"/>
          <w:sz w:val="28"/>
          <w:szCs w:val="28"/>
        </w:rPr>
        <w:t>i dân không nhiều, thị trường bã</w:t>
      </w:r>
      <w:r w:rsidRPr="0049198B">
        <w:rPr>
          <w:color w:val="0D0D0D" w:themeColor="text1" w:themeTint="F2"/>
          <w:sz w:val="28"/>
          <w:szCs w:val="28"/>
        </w:rPr>
        <w:t>o hòa, hạn mức giao chuyển mục đích sử dụng đất thấp</w:t>
      </w:r>
      <w:r w:rsidR="00A300B9">
        <w:rPr>
          <w:color w:val="0D0D0D" w:themeColor="text1" w:themeTint="F2"/>
          <w:sz w:val="28"/>
          <w:szCs w:val="28"/>
        </w:rPr>
        <w:t>.</w:t>
      </w:r>
    </w:p>
    <w:p w14:paraId="06CADE6A" w14:textId="61410C57" w:rsidR="005B4F4D" w:rsidRPr="0049198B" w:rsidRDefault="005B4F4D" w:rsidP="0049198B">
      <w:pPr>
        <w:pStyle w:val="ListParagraph"/>
        <w:spacing w:before="120" w:after="120"/>
        <w:ind w:left="0" w:firstLine="567"/>
        <w:contextualSpacing w:val="0"/>
        <w:jc w:val="both"/>
        <w:rPr>
          <w:sz w:val="28"/>
          <w:szCs w:val="28"/>
        </w:rPr>
      </w:pPr>
      <w:r w:rsidRPr="004954DE">
        <w:rPr>
          <w:b/>
          <w:color w:val="0D0D0D" w:themeColor="text1" w:themeTint="F2"/>
          <w:sz w:val="28"/>
          <w:szCs w:val="28"/>
        </w:rPr>
        <w:t>-</w:t>
      </w:r>
      <w:r w:rsidR="00211CA4" w:rsidRPr="004954DE">
        <w:rPr>
          <w:b/>
          <w:color w:val="0D0D0D" w:themeColor="text1" w:themeTint="F2"/>
          <w:sz w:val="28"/>
          <w:szCs w:val="28"/>
        </w:rPr>
        <w:t xml:space="preserve"> Về phần chi N</w:t>
      </w:r>
      <w:r w:rsidRPr="004954DE">
        <w:rPr>
          <w:b/>
          <w:color w:val="0D0D0D" w:themeColor="text1" w:themeTint="F2"/>
          <w:sz w:val="28"/>
          <w:szCs w:val="28"/>
        </w:rPr>
        <w:t>gân sách</w:t>
      </w:r>
      <w:r w:rsidR="00211CA4" w:rsidRPr="004954DE">
        <w:rPr>
          <w:b/>
          <w:color w:val="0D0D0D" w:themeColor="text1" w:themeTint="F2"/>
          <w:sz w:val="28"/>
          <w:szCs w:val="28"/>
        </w:rPr>
        <w:t xml:space="preserve"> nhà nước</w:t>
      </w:r>
      <w:r w:rsidRPr="004954DE">
        <w:rPr>
          <w:b/>
          <w:color w:val="0D0D0D" w:themeColor="text1" w:themeTint="F2"/>
          <w:sz w:val="28"/>
          <w:szCs w:val="28"/>
        </w:rPr>
        <w:t>:</w:t>
      </w:r>
      <w:r w:rsidRPr="0049198B">
        <w:rPr>
          <w:color w:val="0D0D0D" w:themeColor="text1" w:themeTint="F2"/>
          <w:sz w:val="28"/>
          <w:szCs w:val="28"/>
        </w:rPr>
        <w:t xml:space="preserve"> </w:t>
      </w:r>
      <w:r w:rsidR="00ED3EBE">
        <w:rPr>
          <w:sz w:val="28"/>
          <w:szCs w:val="28"/>
        </w:rPr>
        <w:t>C</w:t>
      </w:r>
      <w:r w:rsidRPr="0049198B">
        <w:rPr>
          <w:sz w:val="28"/>
          <w:szCs w:val="28"/>
        </w:rPr>
        <w:t xml:space="preserve">hi ngân sách đạt chưa cao, do một số gói thầu về quy hoạch đô thị, quy hoạch kế hoạch sử dụng đất; môi trường; mua sắm </w:t>
      </w:r>
      <w:r w:rsidR="00913495" w:rsidRPr="00913495">
        <w:rPr>
          <w:sz w:val="28"/>
          <w:szCs w:val="28"/>
        </w:rPr>
        <w:t xml:space="preserve">Đề án phát triển ứng dụng dữ liệu về dân cư, định danh và xác thực điện tử phục vụ chuyển đổi số quốc gia giai đoạn 2022 - 2025, tầm nhìn đến năm 2030 </w:t>
      </w:r>
      <w:r w:rsidR="00E5632B">
        <w:rPr>
          <w:sz w:val="28"/>
          <w:szCs w:val="28"/>
        </w:rPr>
        <w:t>(</w:t>
      </w:r>
      <w:r w:rsidRPr="0049198B">
        <w:rPr>
          <w:sz w:val="28"/>
          <w:szCs w:val="28"/>
        </w:rPr>
        <w:t>Đề án 06</w:t>
      </w:r>
      <w:r w:rsidR="00E5632B">
        <w:rPr>
          <w:sz w:val="28"/>
          <w:szCs w:val="28"/>
        </w:rPr>
        <w:t>)</w:t>
      </w:r>
      <w:r w:rsidR="001F102B">
        <w:rPr>
          <w:sz w:val="28"/>
          <w:szCs w:val="28"/>
        </w:rPr>
        <w:t>, Đề án Camera...</w:t>
      </w:r>
      <w:r w:rsidRPr="0049198B">
        <w:rPr>
          <w:sz w:val="28"/>
          <w:szCs w:val="28"/>
        </w:rPr>
        <w:t xml:space="preserve"> đang trong quá trình mời thầu và một số hoạt động thường xuyên của các đơn vị chưa thanh toán…</w:t>
      </w:r>
      <w:r w:rsidR="007C0A00">
        <w:rPr>
          <w:sz w:val="28"/>
          <w:szCs w:val="28"/>
        </w:rPr>
        <w:t xml:space="preserve"> </w:t>
      </w:r>
      <w:r w:rsidRPr="0049198B">
        <w:rPr>
          <w:sz w:val="28"/>
          <w:szCs w:val="28"/>
        </w:rPr>
        <w:t>dẫn đến tỷ lệ chi đạt thấp.</w:t>
      </w:r>
    </w:p>
    <w:p w14:paraId="2FC32DA3" w14:textId="56900F12" w:rsidR="005B4F4D" w:rsidRPr="006400AC" w:rsidRDefault="005B4F4D" w:rsidP="0049198B">
      <w:pPr>
        <w:spacing w:before="120" w:after="120"/>
        <w:ind w:firstLine="567"/>
        <w:jc w:val="both"/>
        <w:rPr>
          <w:b/>
          <w:sz w:val="28"/>
          <w:szCs w:val="28"/>
        </w:rPr>
      </w:pPr>
      <w:r w:rsidRPr="006400AC">
        <w:rPr>
          <w:b/>
          <w:sz w:val="28"/>
          <w:szCs w:val="28"/>
        </w:rPr>
        <w:t>Nguyên nhân</w:t>
      </w:r>
      <w:r w:rsidR="006400AC">
        <w:rPr>
          <w:b/>
          <w:sz w:val="28"/>
          <w:szCs w:val="28"/>
        </w:rPr>
        <w:t>:</w:t>
      </w:r>
    </w:p>
    <w:p w14:paraId="6DBA8CFB" w14:textId="2963A1E7" w:rsidR="005B4F4D" w:rsidRPr="0049198B" w:rsidRDefault="002E168D" w:rsidP="0049198B">
      <w:pPr>
        <w:spacing w:before="120" w:after="120"/>
        <w:ind w:firstLine="567"/>
        <w:jc w:val="both"/>
        <w:rPr>
          <w:sz w:val="28"/>
          <w:szCs w:val="28"/>
        </w:rPr>
      </w:pPr>
      <w:r>
        <w:rPr>
          <w:sz w:val="28"/>
          <w:szCs w:val="28"/>
        </w:rPr>
        <w:t xml:space="preserve">+ </w:t>
      </w:r>
      <w:r w:rsidR="005B4F4D" w:rsidRPr="0049198B">
        <w:rPr>
          <w:sz w:val="28"/>
          <w:szCs w:val="28"/>
        </w:rPr>
        <w:t xml:space="preserve">Giai đoạn đầu năm </w:t>
      </w:r>
      <w:r w:rsidR="00A74EE4">
        <w:rPr>
          <w:sz w:val="28"/>
          <w:szCs w:val="28"/>
        </w:rPr>
        <w:t xml:space="preserve">2024 </w:t>
      </w:r>
      <w:r w:rsidR="00577038">
        <w:rPr>
          <w:sz w:val="28"/>
          <w:szCs w:val="28"/>
        </w:rPr>
        <w:t>còn vướng mắc do</w:t>
      </w:r>
      <w:r w:rsidR="00FD07AC">
        <w:rPr>
          <w:sz w:val="28"/>
          <w:szCs w:val="28"/>
        </w:rPr>
        <w:t xml:space="preserve"> Luật Đ</w:t>
      </w:r>
      <w:r w:rsidR="005B4F4D" w:rsidRPr="0049198B">
        <w:rPr>
          <w:sz w:val="28"/>
          <w:szCs w:val="28"/>
        </w:rPr>
        <w:t xml:space="preserve">ấu thầu mới chưa được hướng dẫn nên các ngành </w:t>
      </w:r>
      <w:r w:rsidR="00CC7C3D">
        <w:rPr>
          <w:sz w:val="28"/>
          <w:szCs w:val="28"/>
        </w:rPr>
        <w:t>triển khai còn chậm</w:t>
      </w:r>
      <w:r w:rsidR="00F26692">
        <w:rPr>
          <w:sz w:val="28"/>
          <w:szCs w:val="28"/>
        </w:rPr>
        <w:t>.</w:t>
      </w:r>
    </w:p>
    <w:p w14:paraId="28BF7BAC" w14:textId="2FF877EF" w:rsidR="005B4F4D" w:rsidRPr="0049198B" w:rsidRDefault="00F26692" w:rsidP="0049198B">
      <w:pPr>
        <w:spacing w:before="120" w:after="120"/>
        <w:ind w:firstLine="567"/>
        <w:jc w:val="both"/>
        <w:rPr>
          <w:sz w:val="28"/>
          <w:szCs w:val="28"/>
        </w:rPr>
      </w:pPr>
      <w:r>
        <w:rPr>
          <w:sz w:val="28"/>
          <w:szCs w:val="28"/>
        </w:rPr>
        <w:t xml:space="preserve">+ </w:t>
      </w:r>
      <w:r w:rsidR="005B4F4D" w:rsidRPr="0049198B">
        <w:rPr>
          <w:sz w:val="28"/>
          <w:szCs w:val="28"/>
        </w:rPr>
        <w:t>Việc phối hợp rà soát nguồn thu, nhiệm vụ chi giữa các ngành còn chậm ảnh hưởng đến việc thanh toán của các đơn vị.</w:t>
      </w:r>
    </w:p>
    <w:p w14:paraId="54F848BB" w14:textId="1A6A60BC" w:rsidR="005B4F4D" w:rsidRPr="00AD602D" w:rsidRDefault="005B4F4D" w:rsidP="0049198B">
      <w:pPr>
        <w:spacing w:before="120" w:after="120"/>
        <w:ind w:firstLine="567"/>
        <w:jc w:val="both"/>
        <w:rPr>
          <w:sz w:val="28"/>
          <w:szCs w:val="28"/>
        </w:rPr>
      </w:pPr>
      <w:r w:rsidRPr="00C3657F">
        <w:rPr>
          <w:b/>
          <w:sz w:val="28"/>
          <w:szCs w:val="28"/>
        </w:rPr>
        <w:t>-</w:t>
      </w:r>
      <w:r w:rsidR="005B574E">
        <w:rPr>
          <w:b/>
          <w:sz w:val="28"/>
          <w:szCs w:val="28"/>
        </w:rPr>
        <w:t xml:space="preserve"> </w:t>
      </w:r>
      <w:r w:rsidRPr="00C3657F">
        <w:rPr>
          <w:b/>
          <w:sz w:val="28"/>
          <w:szCs w:val="28"/>
        </w:rPr>
        <w:t>Về thực hiện kết luận kiểm toán:</w:t>
      </w:r>
      <w:r w:rsidRPr="00AD602D">
        <w:rPr>
          <w:sz w:val="28"/>
          <w:szCs w:val="28"/>
        </w:rPr>
        <w:t xml:space="preserve"> </w:t>
      </w:r>
      <w:r w:rsidR="00AD602D" w:rsidRPr="00AD602D">
        <w:rPr>
          <w:sz w:val="28"/>
          <w:szCs w:val="28"/>
        </w:rPr>
        <w:t xml:space="preserve">Qua rà soát các kết luận của kiểm toán, thanh tra cơ bản </w:t>
      </w:r>
      <w:r w:rsidR="008616E2">
        <w:rPr>
          <w:sz w:val="28"/>
          <w:szCs w:val="28"/>
        </w:rPr>
        <w:t>Ủy ban nhân dân</w:t>
      </w:r>
      <w:r w:rsidR="006C27FA">
        <w:rPr>
          <w:sz w:val="28"/>
          <w:szCs w:val="28"/>
        </w:rPr>
        <w:t xml:space="preserve"> thành phố </w:t>
      </w:r>
      <w:r w:rsidR="00AD602D" w:rsidRPr="00AD602D">
        <w:rPr>
          <w:sz w:val="28"/>
          <w:szCs w:val="28"/>
        </w:rPr>
        <w:t xml:space="preserve">đã thực hiện hoàn thành, còn 01 kiến nghị thực hiện chưa hoàn thành được là số chi chuyển </w:t>
      </w:r>
      <w:r w:rsidR="00506AC3">
        <w:rPr>
          <w:sz w:val="28"/>
          <w:szCs w:val="28"/>
        </w:rPr>
        <w:t>nguồn (nguồn cải cách tiền lương</w:t>
      </w:r>
      <w:r w:rsidR="00F0183B">
        <w:rPr>
          <w:sz w:val="28"/>
          <w:szCs w:val="28"/>
        </w:rPr>
        <w:t xml:space="preserve">) tăng thêm 89 tỷ </w:t>
      </w:r>
      <w:r w:rsidR="000F7B76">
        <w:rPr>
          <w:sz w:val="28"/>
          <w:szCs w:val="28"/>
        </w:rPr>
        <w:t>496 triệu đồng.</w:t>
      </w:r>
      <w:r w:rsidR="00F030D7">
        <w:rPr>
          <w:sz w:val="28"/>
          <w:szCs w:val="28"/>
        </w:rPr>
        <w:t xml:space="preserve"> T</w:t>
      </w:r>
      <w:r w:rsidR="00D558FA">
        <w:rPr>
          <w:sz w:val="28"/>
          <w:szCs w:val="28"/>
        </w:rPr>
        <w:t xml:space="preserve">ính đến thời điểm báo cáo, </w:t>
      </w:r>
      <w:r w:rsidR="00AD602D" w:rsidRPr="00AD602D">
        <w:rPr>
          <w:sz w:val="28"/>
          <w:szCs w:val="28"/>
        </w:rPr>
        <w:t>đã chuyể</w:t>
      </w:r>
      <w:r w:rsidR="00BB0EFB">
        <w:rPr>
          <w:sz w:val="28"/>
          <w:szCs w:val="28"/>
        </w:rPr>
        <w:t xml:space="preserve">n được 11 tỷ 124 triệu đồng </w:t>
      </w:r>
      <w:r w:rsidR="00AD602D" w:rsidRPr="00AD602D">
        <w:rPr>
          <w:sz w:val="28"/>
          <w:szCs w:val="28"/>
        </w:rPr>
        <w:t>đồng thời chờ th</w:t>
      </w:r>
      <w:r w:rsidR="000D4414">
        <w:rPr>
          <w:sz w:val="28"/>
          <w:szCs w:val="28"/>
        </w:rPr>
        <w:t>ông báo thẩm địn</w:t>
      </w:r>
      <w:r w:rsidR="00D358E8">
        <w:rPr>
          <w:sz w:val="28"/>
          <w:szCs w:val="28"/>
        </w:rPr>
        <w:t>h lại nguồn Cải cách tiền lương</w:t>
      </w:r>
      <w:r w:rsidR="003D75A7">
        <w:rPr>
          <w:sz w:val="28"/>
          <w:szCs w:val="28"/>
        </w:rPr>
        <w:t xml:space="preserve"> của Bộ Tài chính</w:t>
      </w:r>
      <w:r w:rsidR="007774B7">
        <w:rPr>
          <w:sz w:val="28"/>
          <w:szCs w:val="28"/>
        </w:rPr>
        <w:t>.</w:t>
      </w:r>
    </w:p>
    <w:p w14:paraId="21636878" w14:textId="77777777" w:rsidR="00620BB8" w:rsidRDefault="00620BB8" w:rsidP="0049198B">
      <w:pPr>
        <w:spacing w:before="120" w:after="120"/>
        <w:ind w:firstLine="567"/>
        <w:jc w:val="both"/>
        <w:rPr>
          <w:b/>
          <w:sz w:val="28"/>
          <w:szCs w:val="28"/>
        </w:rPr>
      </w:pPr>
    </w:p>
    <w:p w14:paraId="540B0034" w14:textId="577AE9AD" w:rsidR="005B4F4D" w:rsidRPr="0049198B" w:rsidRDefault="005B4F4D" w:rsidP="0049198B">
      <w:pPr>
        <w:spacing w:before="120" w:after="120"/>
        <w:ind w:firstLine="567"/>
        <w:jc w:val="both"/>
        <w:rPr>
          <w:sz w:val="28"/>
          <w:szCs w:val="28"/>
        </w:rPr>
      </w:pPr>
      <w:r w:rsidRPr="006E1EA3">
        <w:rPr>
          <w:b/>
          <w:sz w:val="28"/>
          <w:szCs w:val="28"/>
        </w:rPr>
        <w:lastRenderedPageBreak/>
        <w:t>Nguyên nhân:</w:t>
      </w:r>
    </w:p>
    <w:p w14:paraId="4513B5AA" w14:textId="7D7656CC" w:rsidR="005B4F4D" w:rsidRPr="0049198B" w:rsidRDefault="00A314C5" w:rsidP="0049198B">
      <w:pPr>
        <w:spacing w:before="120" w:after="120"/>
        <w:ind w:firstLine="567"/>
        <w:jc w:val="both"/>
        <w:rPr>
          <w:sz w:val="28"/>
          <w:szCs w:val="28"/>
        </w:rPr>
      </w:pPr>
      <w:r>
        <w:rPr>
          <w:sz w:val="28"/>
          <w:szCs w:val="28"/>
        </w:rPr>
        <w:t>Lý do số tăng thêm nguồn Cải cách tiền lương</w:t>
      </w:r>
      <w:r w:rsidR="005B4F4D" w:rsidRPr="0049198B">
        <w:rPr>
          <w:sz w:val="28"/>
          <w:szCs w:val="28"/>
        </w:rPr>
        <w:t xml:space="preserve"> là số chuyển kết dư từ năm trước sang năm sau (trong đ</w:t>
      </w:r>
      <w:r w:rsidR="007A6345">
        <w:rPr>
          <w:sz w:val="28"/>
          <w:szCs w:val="28"/>
        </w:rPr>
        <w:t>ó bao gồm: tạm ứng ủy thác qua N</w:t>
      </w:r>
      <w:r w:rsidR="005B4F4D" w:rsidRPr="0049198B">
        <w:rPr>
          <w:sz w:val="28"/>
          <w:szCs w:val="28"/>
        </w:rPr>
        <w:t>gân hàng chính sách x</w:t>
      </w:r>
      <w:r w:rsidR="00D23E8C">
        <w:rPr>
          <w:sz w:val="28"/>
          <w:szCs w:val="28"/>
        </w:rPr>
        <w:t>ã hội, Hội Nông dân, Trung tâm P</w:t>
      </w:r>
      <w:r w:rsidR="005B4F4D" w:rsidRPr="0049198B">
        <w:rPr>
          <w:sz w:val="28"/>
          <w:szCs w:val="28"/>
        </w:rPr>
        <w:t>h</w:t>
      </w:r>
      <w:r w:rsidR="002257E8">
        <w:rPr>
          <w:sz w:val="28"/>
          <w:szCs w:val="28"/>
        </w:rPr>
        <w:t>át triển quỹ đất, vốn thưởng Nông thôn mới</w:t>
      </w:r>
      <w:r w:rsidR="005B4F4D" w:rsidRPr="0049198B">
        <w:rPr>
          <w:sz w:val="28"/>
          <w:szCs w:val="28"/>
        </w:rPr>
        <w:t xml:space="preserve"> (</w:t>
      </w:r>
      <w:r w:rsidR="00CF33EE">
        <w:rPr>
          <w:sz w:val="28"/>
          <w:szCs w:val="28"/>
        </w:rPr>
        <w:t xml:space="preserve">xã </w:t>
      </w:r>
      <w:r w:rsidR="005B4F4D" w:rsidRPr="0049198B">
        <w:rPr>
          <w:sz w:val="28"/>
          <w:szCs w:val="28"/>
        </w:rPr>
        <w:t>Phú An) …, quy định cụ thể như sau:</w:t>
      </w:r>
    </w:p>
    <w:p w14:paraId="202D0E61" w14:textId="17EA4DF2" w:rsidR="005B4F4D" w:rsidRPr="0049198B" w:rsidRDefault="00515C7B" w:rsidP="0049198B">
      <w:pPr>
        <w:spacing w:before="120" w:after="120"/>
        <w:ind w:firstLine="567"/>
        <w:jc w:val="both"/>
        <w:rPr>
          <w:i/>
          <w:sz w:val="28"/>
          <w:szCs w:val="28"/>
        </w:rPr>
      </w:pPr>
      <w:r>
        <w:rPr>
          <w:sz w:val="28"/>
          <w:szCs w:val="28"/>
        </w:rPr>
        <w:t>-</w:t>
      </w:r>
      <w:r w:rsidR="00746B8C">
        <w:rPr>
          <w:sz w:val="28"/>
          <w:szCs w:val="28"/>
        </w:rPr>
        <w:t xml:space="preserve"> </w:t>
      </w:r>
      <w:r w:rsidR="005B4F4D" w:rsidRPr="0049198B">
        <w:rPr>
          <w:sz w:val="28"/>
          <w:szCs w:val="28"/>
        </w:rPr>
        <w:t xml:space="preserve">Theo khoản 2, điều 72, Luật ngân sách quy định: </w:t>
      </w:r>
      <w:r w:rsidR="005B4F4D" w:rsidRPr="0049198B">
        <w:rPr>
          <w:i/>
          <w:sz w:val="28"/>
          <w:szCs w:val="28"/>
        </w:rPr>
        <w:t>“2. Kết dư ngân sách</w:t>
      </w:r>
      <w:r w:rsidR="00813043">
        <w:rPr>
          <w:i/>
          <w:sz w:val="28"/>
          <w:szCs w:val="28"/>
        </w:rPr>
        <w:t xml:space="preserve"> cấp huyện, cấp xã được hạch toán</w:t>
      </w:r>
      <w:r w:rsidR="005B4F4D" w:rsidRPr="0049198B">
        <w:rPr>
          <w:i/>
          <w:sz w:val="28"/>
          <w:szCs w:val="28"/>
        </w:rPr>
        <w:t xml:space="preserve"> vào thu ngân sách năm sau”.</w:t>
      </w:r>
    </w:p>
    <w:p w14:paraId="7B8D6DFC" w14:textId="0E9D00F2" w:rsidR="005B4F4D" w:rsidRPr="0049198B" w:rsidRDefault="00515C7B" w:rsidP="0049198B">
      <w:pPr>
        <w:spacing w:before="120" w:after="120"/>
        <w:ind w:firstLine="567"/>
        <w:jc w:val="both"/>
        <w:rPr>
          <w:sz w:val="28"/>
          <w:szCs w:val="28"/>
        </w:rPr>
      </w:pPr>
      <w:r>
        <w:rPr>
          <w:sz w:val="28"/>
          <w:szCs w:val="28"/>
        </w:rPr>
        <w:t xml:space="preserve">- </w:t>
      </w:r>
      <w:r w:rsidR="005B4F4D" w:rsidRPr="0049198B">
        <w:rPr>
          <w:sz w:val="28"/>
          <w:szCs w:val="28"/>
        </w:rPr>
        <w:t>Theo điểm h, khoản 1, điều 9, Thông tư 344/TT-BTC quy định</w:t>
      </w:r>
      <w:r w:rsidR="005B4F4D" w:rsidRPr="0049198B">
        <w:rPr>
          <w:i/>
          <w:sz w:val="28"/>
          <w:szCs w:val="28"/>
        </w:rPr>
        <w:t xml:space="preserve">: </w:t>
      </w:r>
      <w:r w:rsidR="005B4F4D" w:rsidRPr="0049198B">
        <w:rPr>
          <w:sz w:val="28"/>
          <w:szCs w:val="28"/>
        </w:rPr>
        <w:t>Thu kết dư ngân sách xã năm trước thuộc khoản thu ngân sách xã hưởng 100%.</w:t>
      </w:r>
    </w:p>
    <w:p w14:paraId="7BC15913" w14:textId="3DC82FC3" w:rsidR="005B4F4D" w:rsidRPr="0049198B" w:rsidRDefault="00515C7B" w:rsidP="0049198B">
      <w:pPr>
        <w:spacing w:before="120" w:after="120"/>
        <w:ind w:firstLine="567"/>
        <w:jc w:val="both"/>
        <w:rPr>
          <w:sz w:val="28"/>
          <w:szCs w:val="28"/>
        </w:rPr>
      </w:pPr>
      <w:r>
        <w:rPr>
          <w:sz w:val="28"/>
          <w:szCs w:val="28"/>
        </w:rPr>
        <w:t>-</w:t>
      </w:r>
      <w:r w:rsidR="0066761B">
        <w:rPr>
          <w:sz w:val="28"/>
          <w:szCs w:val="28"/>
        </w:rPr>
        <w:t xml:space="preserve"> </w:t>
      </w:r>
      <w:r w:rsidR="005B4F4D" w:rsidRPr="0049198B">
        <w:rPr>
          <w:sz w:val="28"/>
          <w:szCs w:val="28"/>
        </w:rPr>
        <w:t>Theo điều 9, Thông tư 344/2016/TT-BTC quy định nguồn thu ngân sách xã gồm các khoản sau:</w:t>
      </w:r>
    </w:p>
    <w:p w14:paraId="438329E9" w14:textId="3B18FCE8" w:rsidR="005B4F4D" w:rsidRPr="0049198B" w:rsidRDefault="005B4F4D" w:rsidP="0049198B">
      <w:pPr>
        <w:spacing w:before="120" w:after="120"/>
        <w:ind w:firstLine="567"/>
        <w:jc w:val="both"/>
        <w:rPr>
          <w:i/>
          <w:sz w:val="28"/>
          <w:szCs w:val="28"/>
        </w:rPr>
      </w:pPr>
      <w:r w:rsidRPr="0049198B">
        <w:rPr>
          <w:i/>
          <w:sz w:val="28"/>
          <w:szCs w:val="28"/>
        </w:rPr>
        <w:t>+</w:t>
      </w:r>
      <w:r w:rsidR="00160E64">
        <w:rPr>
          <w:i/>
          <w:sz w:val="28"/>
          <w:szCs w:val="28"/>
        </w:rPr>
        <w:t xml:space="preserve"> </w:t>
      </w:r>
      <w:r w:rsidRPr="0049198B">
        <w:rPr>
          <w:i/>
          <w:sz w:val="28"/>
          <w:szCs w:val="28"/>
        </w:rPr>
        <w:t>Các khoản thu ngân sách xã hưởng 100%</w:t>
      </w:r>
      <w:r w:rsidR="00515C7B">
        <w:rPr>
          <w:i/>
          <w:sz w:val="28"/>
          <w:szCs w:val="28"/>
        </w:rPr>
        <w:t>.</w:t>
      </w:r>
    </w:p>
    <w:p w14:paraId="19EB9ACD" w14:textId="77777777" w:rsidR="005B4F4D" w:rsidRPr="0049198B" w:rsidRDefault="005B4F4D" w:rsidP="0049198B">
      <w:pPr>
        <w:spacing w:before="120" w:after="120"/>
        <w:ind w:firstLine="567"/>
        <w:jc w:val="both"/>
        <w:rPr>
          <w:i/>
          <w:sz w:val="28"/>
          <w:szCs w:val="28"/>
        </w:rPr>
      </w:pPr>
      <w:r w:rsidRPr="0049198B">
        <w:rPr>
          <w:i/>
          <w:sz w:val="28"/>
          <w:szCs w:val="28"/>
        </w:rPr>
        <w:t>+ Các khoản thu phân chia theo tỷ lệ phần trăm giữa ngân sách cấp xã với ngân sách cấp trên.</w:t>
      </w:r>
    </w:p>
    <w:p w14:paraId="7E9E6510" w14:textId="77777777" w:rsidR="005B4F4D" w:rsidRPr="0049198B" w:rsidRDefault="005B4F4D" w:rsidP="0049198B">
      <w:pPr>
        <w:spacing w:before="120" w:after="120"/>
        <w:ind w:firstLine="567"/>
        <w:jc w:val="both"/>
        <w:rPr>
          <w:i/>
          <w:sz w:val="28"/>
          <w:szCs w:val="28"/>
        </w:rPr>
      </w:pPr>
      <w:r w:rsidRPr="0049198B">
        <w:rPr>
          <w:i/>
          <w:sz w:val="28"/>
          <w:szCs w:val="28"/>
        </w:rPr>
        <w:t>+Thu bổ sung từ ngân sách cấp trên cho ngân sách cấp dưới.</w:t>
      </w:r>
    </w:p>
    <w:p w14:paraId="1D9818AA" w14:textId="5582488E" w:rsidR="005B4F4D" w:rsidRPr="0049198B" w:rsidRDefault="005B4F4D" w:rsidP="0049198B">
      <w:pPr>
        <w:spacing w:before="120" w:after="120"/>
        <w:ind w:firstLine="567"/>
        <w:jc w:val="both"/>
        <w:rPr>
          <w:i/>
          <w:sz w:val="28"/>
          <w:szCs w:val="28"/>
        </w:rPr>
      </w:pPr>
      <w:r w:rsidRPr="0049198B">
        <w:rPr>
          <w:sz w:val="28"/>
          <w:szCs w:val="28"/>
        </w:rPr>
        <w:t>-</w:t>
      </w:r>
      <w:r w:rsidR="00406160">
        <w:rPr>
          <w:sz w:val="28"/>
          <w:szCs w:val="28"/>
        </w:rPr>
        <w:t xml:space="preserve"> </w:t>
      </w:r>
      <w:r w:rsidRPr="0049198B">
        <w:rPr>
          <w:sz w:val="28"/>
          <w:szCs w:val="28"/>
        </w:rPr>
        <w:t xml:space="preserve">Theo Thông </w:t>
      </w:r>
      <w:r w:rsidR="009E1845">
        <w:rPr>
          <w:sz w:val="28"/>
          <w:szCs w:val="28"/>
        </w:rPr>
        <w:t xml:space="preserve">tư số </w:t>
      </w:r>
      <w:r w:rsidRPr="0049198B">
        <w:rPr>
          <w:sz w:val="28"/>
          <w:szCs w:val="28"/>
        </w:rPr>
        <w:t xml:space="preserve">76/2023/TT-BTC ngày 29/12/2023 </w:t>
      </w:r>
      <w:r w:rsidR="00B06295">
        <w:rPr>
          <w:sz w:val="28"/>
          <w:szCs w:val="28"/>
        </w:rPr>
        <w:t xml:space="preserve">của Bộ Tài chính </w:t>
      </w:r>
      <w:r w:rsidRPr="0049198B">
        <w:rPr>
          <w:sz w:val="28"/>
          <w:szCs w:val="28"/>
        </w:rPr>
        <w:t>quy định về tổ chức thực hiện dự toán năm 2024, tại điểm a, khoản 4, điều 4 Thông tư quy định nguồn thực hiện cải cách tiền lương năm 20</w:t>
      </w:r>
      <w:r w:rsidR="00772BFE">
        <w:rPr>
          <w:sz w:val="28"/>
          <w:szCs w:val="28"/>
        </w:rPr>
        <w:t>24 của các đị</w:t>
      </w:r>
      <w:r w:rsidRPr="0049198B">
        <w:rPr>
          <w:sz w:val="28"/>
          <w:szCs w:val="28"/>
        </w:rPr>
        <w:t xml:space="preserve">a phương như sau: </w:t>
      </w:r>
      <w:r w:rsidRPr="0049198B">
        <w:rPr>
          <w:i/>
          <w:sz w:val="28"/>
          <w:szCs w:val="28"/>
        </w:rPr>
        <w:t xml:space="preserve">“a) 70% tăng thu ngân sách địa phương năm 2023 </w:t>
      </w:r>
      <w:r w:rsidRPr="0049198B">
        <w:rPr>
          <w:i/>
          <w:sz w:val="28"/>
          <w:szCs w:val="28"/>
          <w:u w:val="single"/>
        </w:rPr>
        <w:t>thực hiện so với dự toán</w:t>
      </w:r>
      <w:r w:rsidRPr="0049198B">
        <w:rPr>
          <w:i/>
          <w:sz w:val="28"/>
          <w:szCs w:val="28"/>
        </w:rPr>
        <w:t>….</w:t>
      </w:r>
      <w:r w:rsidRPr="0049198B">
        <w:rPr>
          <w:i/>
          <w:sz w:val="28"/>
          <w:szCs w:val="28"/>
          <w:u w:val="single"/>
        </w:rPr>
        <w:t>được Thủ tướng Chính phủ giao</w:t>
      </w:r>
      <w:r w:rsidRPr="0049198B">
        <w:rPr>
          <w:i/>
          <w:sz w:val="28"/>
          <w:szCs w:val="28"/>
        </w:rPr>
        <w:t>”.</w:t>
      </w:r>
    </w:p>
    <w:p w14:paraId="6EF7035A" w14:textId="6BD0AB71" w:rsidR="005B4F4D" w:rsidRPr="009F5CE6" w:rsidRDefault="005B4F4D" w:rsidP="0049198B">
      <w:pPr>
        <w:spacing w:before="120" w:after="120"/>
        <w:ind w:firstLine="567"/>
        <w:jc w:val="both"/>
        <w:rPr>
          <w:sz w:val="28"/>
          <w:szCs w:val="28"/>
        </w:rPr>
      </w:pPr>
      <w:r w:rsidRPr="009F5CE6">
        <w:rPr>
          <w:sz w:val="28"/>
          <w:szCs w:val="28"/>
        </w:rPr>
        <w:t>Từ các căn cứ nêu trên, hàng năm Bộ Tài chính, Sở Tài chính căn cứ vào tổng số thu ngân sách của địa phương thực hiện so với dự toán g</w:t>
      </w:r>
      <w:r w:rsidR="00DA776D" w:rsidRPr="009F5CE6">
        <w:rPr>
          <w:sz w:val="28"/>
          <w:szCs w:val="28"/>
        </w:rPr>
        <w:t>iao để tính 70% trích nguồn Cải cách tiền lương</w:t>
      </w:r>
      <w:r w:rsidRPr="009F5CE6">
        <w:rPr>
          <w:sz w:val="28"/>
          <w:szCs w:val="28"/>
        </w:rPr>
        <w:t xml:space="preserve"> theo quy định, từ năm 2020 trở về trước Sở Tài chính và Phòng Tài chính </w:t>
      </w:r>
      <w:r w:rsidR="005E006C" w:rsidRPr="009F5CE6">
        <w:rPr>
          <w:sz w:val="28"/>
          <w:szCs w:val="28"/>
        </w:rPr>
        <w:t xml:space="preserve">cấp huyện </w:t>
      </w:r>
      <w:r w:rsidRPr="009F5CE6">
        <w:rPr>
          <w:sz w:val="28"/>
          <w:szCs w:val="28"/>
        </w:rPr>
        <w:t>chỉ tính 70% trên tổng nguồn thu mới so với dự toán giao (không bao gồm kết dư)</w:t>
      </w:r>
      <w:r w:rsidR="00431412" w:rsidRPr="009F5CE6">
        <w:rPr>
          <w:sz w:val="28"/>
          <w:szCs w:val="28"/>
        </w:rPr>
        <w:t>. D</w:t>
      </w:r>
      <w:r w:rsidR="00B411F3" w:rsidRPr="009F5CE6">
        <w:rPr>
          <w:sz w:val="28"/>
          <w:szCs w:val="28"/>
        </w:rPr>
        <w:t>o đó, nguồn cải cách tiền lương</w:t>
      </w:r>
      <w:r w:rsidR="000D1887" w:rsidRPr="009F5CE6">
        <w:rPr>
          <w:sz w:val="28"/>
          <w:szCs w:val="28"/>
        </w:rPr>
        <w:t xml:space="preserve"> của ngân sách thành phố</w:t>
      </w:r>
      <w:r w:rsidRPr="009F5CE6">
        <w:rPr>
          <w:sz w:val="28"/>
          <w:szCs w:val="28"/>
        </w:rPr>
        <w:t xml:space="preserve"> hiện nay không đảm bảo theo số liệu theo dõi, quản lý của Sở Tài chính và Bộ Tài chính.</w:t>
      </w:r>
    </w:p>
    <w:p w14:paraId="15488C7C" w14:textId="557B11C8" w:rsidR="005B4F4D" w:rsidRPr="008341C6" w:rsidRDefault="005B4F4D" w:rsidP="0049198B">
      <w:pPr>
        <w:spacing w:before="120" w:after="120"/>
        <w:ind w:firstLine="567"/>
        <w:jc w:val="both"/>
        <w:rPr>
          <w:sz w:val="28"/>
          <w:szCs w:val="28"/>
        </w:rPr>
      </w:pPr>
      <w:r w:rsidRPr="008341C6">
        <w:rPr>
          <w:sz w:val="28"/>
          <w:szCs w:val="28"/>
        </w:rPr>
        <w:t xml:space="preserve">Trong 6 tháng đầu năm 2024 tính tăng thu, tiết kiệm chi năm 2023 </w:t>
      </w:r>
      <w:r w:rsidR="00A37A87" w:rsidRPr="008341C6">
        <w:rPr>
          <w:sz w:val="28"/>
          <w:szCs w:val="28"/>
        </w:rPr>
        <w:t>đã trích chuyển trả nguồn Cải cách tiền lương</w:t>
      </w:r>
      <w:r w:rsidR="007F2570" w:rsidRPr="008341C6">
        <w:rPr>
          <w:sz w:val="28"/>
          <w:szCs w:val="28"/>
        </w:rPr>
        <w:t xml:space="preserve"> được 11 tỷ 124 triệu đồng</w:t>
      </w:r>
      <w:r w:rsidR="00E74809" w:rsidRPr="008341C6">
        <w:rPr>
          <w:sz w:val="28"/>
          <w:szCs w:val="28"/>
        </w:rPr>
        <w:t>. T</w:t>
      </w:r>
      <w:r w:rsidRPr="008341C6">
        <w:rPr>
          <w:sz w:val="28"/>
          <w:szCs w:val="28"/>
        </w:rPr>
        <w:t xml:space="preserve">heo Công văn số 2338/STC-QLNS ngày 18/7/2024 </w:t>
      </w:r>
      <w:r w:rsidR="009E2A9B" w:rsidRPr="008341C6">
        <w:rPr>
          <w:sz w:val="28"/>
          <w:szCs w:val="28"/>
        </w:rPr>
        <w:t xml:space="preserve">của Sở Tài chính </w:t>
      </w:r>
      <w:r w:rsidRPr="008341C6">
        <w:rPr>
          <w:sz w:val="28"/>
          <w:szCs w:val="28"/>
        </w:rPr>
        <w:t>về thông báo nhu cầu và nguồn thực hiện cải cách tiền lương năm 2023</w:t>
      </w:r>
      <w:r w:rsidR="00EB18D8" w:rsidRPr="008341C6">
        <w:rPr>
          <w:sz w:val="28"/>
          <w:szCs w:val="28"/>
        </w:rPr>
        <w:t xml:space="preserve"> thì Sở Tài chính</w:t>
      </w:r>
      <w:r w:rsidRPr="008341C6">
        <w:rPr>
          <w:sz w:val="28"/>
          <w:szCs w:val="28"/>
        </w:rPr>
        <w:t xml:space="preserve"> </w:t>
      </w:r>
      <w:r w:rsidR="00E74809" w:rsidRPr="008341C6">
        <w:rPr>
          <w:sz w:val="28"/>
          <w:szCs w:val="28"/>
        </w:rPr>
        <w:t xml:space="preserve">đang </w:t>
      </w:r>
      <w:r w:rsidRPr="008341C6">
        <w:rPr>
          <w:sz w:val="28"/>
          <w:szCs w:val="28"/>
        </w:rPr>
        <w:t>chờ thông báo thẩm định lại nguồn C</w:t>
      </w:r>
      <w:r w:rsidR="00A44FC9" w:rsidRPr="008341C6">
        <w:rPr>
          <w:sz w:val="28"/>
          <w:szCs w:val="28"/>
        </w:rPr>
        <w:t>ải cách tiền lương</w:t>
      </w:r>
      <w:r w:rsidR="00E74809" w:rsidRPr="008341C6">
        <w:rPr>
          <w:sz w:val="28"/>
          <w:szCs w:val="28"/>
        </w:rPr>
        <w:t xml:space="preserve"> của Bộ Tài chính</w:t>
      </w:r>
      <w:r w:rsidR="004A44ED" w:rsidRPr="008341C6">
        <w:rPr>
          <w:sz w:val="28"/>
          <w:szCs w:val="28"/>
        </w:rPr>
        <w:t>, khi có thông báo thẩm định UBND thành phố sẽ tiếp tục triển khai đảm bảo theo quy định.</w:t>
      </w:r>
    </w:p>
    <w:p w14:paraId="1B421D08" w14:textId="77777777" w:rsidR="005B4F4D" w:rsidRPr="0049198B" w:rsidRDefault="005B4F4D" w:rsidP="0049198B">
      <w:pPr>
        <w:pStyle w:val="ListParagraph"/>
        <w:spacing w:before="120" w:after="120"/>
        <w:ind w:left="0" w:firstLine="567"/>
        <w:contextualSpacing w:val="0"/>
        <w:jc w:val="both"/>
        <w:rPr>
          <w:b/>
          <w:color w:val="0D0D0D" w:themeColor="text1" w:themeTint="F2"/>
          <w:sz w:val="28"/>
          <w:szCs w:val="28"/>
        </w:rPr>
      </w:pPr>
      <w:r w:rsidRPr="0049198B">
        <w:rPr>
          <w:b/>
          <w:color w:val="0D0D0D" w:themeColor="text1" w:themeTint="F2"/>
          <w:sz w:val="28"/>
          <w:szCs w:val="28"/>
        </w:rPr>
        <w:t>2.3 Giải pháp thực hiện</w:t>
      </w:r>
    </w:p>
    <w:p w14:paraId="5C32CB04" w14:textId="0527921B" w:rsidR="005B4F4D" w:rsidRPr="005044B1" w:rsidRDefault="005B4F4D" w:rsidP="005044B1">
      <w:pPr>
        <w:pStyle w:val="ListParagraph"/>
        <w:spacing w:before="120" w:after="120"/>
        <w:ind w:left="0" w:firstLine="720"/>
        <w:contextualSpacing w:val="0"/>
        <w:jc w:val="both"/>
        <w:rPr>
          <w:b/>
          <w:sz w:val="28"/>
          <w:szCs w:val="28"/>
          <w:lang w:val="nl-NL"/>
        </w:rPr>
      </w:pPr>
      <w:r w:rsidRPr="0049198B">
        <w:rPr>
          <w:b/>
          <w:sz w:val="28"/>
          <w:szCs w:val="28"/>
          <w:lang w:val="nl-NL"/>
        </w:rPr>
        <w:t>a.</w:t>
      </w:r>
      <w:r w:rsidR="002D41D9">
        <w:rPr>
          <w:b/>
          <w:sz w:val="28"/>
          <w:szCs w:val="28"/>
          <w:lang w:val="nl-NL"/>
        </w:rPr>
        <w:t xml:space="preserve"> </w:t>
      </w:r>
      <w:r w:rsidRPr="0049198B">
        <w:rPr>
          <w:b/>
          <w:sz w:val="28"/>
          <w:szCs w:val="28"/>
          <w:lang w:val="nl-NL"/>
        </w:rPr>
        <w:t>Về thu ngân sách</w:t>
      </w:r>
      <w:r w:rsidR="00975A22">
        <w:rPr>
          <w:b/>
          <w:sz w:val="28"/>
          <w:szCs w:val="28"/>
          <w:lang w:val="nl-NL"/>
        </w:rPr>
        <w:t xml:space="preserve"> nhà nước</w:t>
      </w:r>
      <w:r w:rsidR="005044B1">
        <w:rPr>
          <w:b/>
          <w:sz w:val="28"/>
          <w:szCs w:val="28"/>
          <w:lang w:val="nl-NL"/>
        </w:rPr>
        <w:t xml:space="preserve">: </w:t>
      </w:r>
      <w:r w:rsidR="005044B1">
        <w:rPr>
          <w:sz w:val="28"/>
          <w:szCs w:val="28"/>
          <w:lang w:val="nl-NL"/>
        </w:rPr>
        <w:t>Chi cục T</w:t>
      </w:r>
      <w:r w:rsidRPr="0049198B">
        <w:rPr>
          <w:sz w:val="28"/>
          <w:szCs w:val="28"/>
          <w:lang w:val="nl-NL"/>
        </w:rPr>
        <w:t xml:space="preserve">huế </w:t>
      </w:r>
      <w:r w:rsidR="005044B1">
        <w:rPr>
          <w:sz w:val="28"/>
          <w:szCs w:val="28"/>
          <w:lang w:val="nl-NL"/>
        </w:rPr>
        <w:t xml:space="preserve">khu vực </w:t>
      </w:r>
      <w:r w:rsidR="0000293F">
        <w:rPr>
          <w:sz w:val="28"/>
          <w:szCs w:val="28"/>
          <w:lang w:val="nl-NL"/>
        </w:rPr>
        <w:t xml:space="preserve">tiếp tục </w:t>
      </w:r>
      <w:r w:rsidRPr="0049198B">
        <w:rPr>
          <w:sz w:val="28"/>
          <w:szCs w:val="28"/>
          <w:lang w:val="nl-NL"/>
        </w:rPr>
        <w:t>triển khai các nhiệm vụ giải pháp thu N</w:t>
      </w:r>
      <w:r w:rsidR="0002269B">
        <w:rPr>
          <w:sz w:val="28"/>
          <w:szCs w:val="28"/>
          <w:lang w:val="nl-NL"/>
        </w:rPr>
        <w:t xml:space="preserve">gân sách nhà nước </w:t>
      </w:r>
      <w:r w:rsidRPr="0049198B">
        <w:rPr>
          <w:sz w:val="28"/>
          <w:szCs w:val="28"/>
          <w:lang w:val="nl-NL"/>
        </w:rPr>
        <w:t>như sau:</w:t>
      </w:r>
    </w:p>
    <w:p w14:paraId="23A34DF1" w14:textId="266DB2FE" w:rsidR="005B4F4D" w:rsidRPr="0049198B" w:rsidRDefault="005B4F4D" w:rsidP="0049198B">
      <w:pPr>
        <w:pStyle w:val="ListParagraph"/>
        <w:spacing w:before="120" w:after="120"/>
        <w:ind w:left="0" w:firstLine="720"/>
        <w:contextualSpacing w:val="0"/>
        <w:jc w:val="both"/>
        <w:rPr>
          <w:sz w:val="28"/>
          <w:szCs w:val="28"/>
          <w:lang w:val="nl-NL"/>
        </w:rPr>
      </w:pPr>
      <w:r w:rsidRPr="0049198B">
        <w:rPr>
          <w:sz w:val="28"/>
          <w:szCs w:val="28"/>
          <w:lang w:val="nl-NL"/>
        </w:rPr>
        <w:t>-</w:t>
      </w:r>
      <w:r w:rsidR="00C63A5E">
        <w:rPr>
          <w:sz w:val="28"/>
          <w:szCs w:val="28"/>
          <w:lang w:val="nl-NL"/>
        </w:rPr>
        <w:t xml:space="preserve"> </w:t>
      </w:r>
      <w:r w:rsidRPr="0049198B">
        <w:rPr>
          <w:sz w:val="28"/>
          <w:szCs w:val="28"/>
          <w:lang w:val="nl-NL"/>
        </w:rPr>
        <w:t>T</w:t>
      </w:r>
      <w:r w:rsidRPr="0049198B">
        <w:rPr>
          <w:bCs/>
          <w:sz w:val="28"/>
          <w:szCs w:val="28"/>
          <w:lang w:val="nl-NL"/>
        </w:rPr>
        <w:t>ăng cường xử lý nợ</w:t>
      </w:r>
      <w:r w:rsidRPr="0049198B">
        <w:rPr>
          <w:sz w:val="28"/>
          <w:szCs w:val="28"/>
          <w:lang w:val="nl-NL"/>
        </w:rPr>
        <w:t xml:space="preserve">, tăng cường công tác kiểm tra giám sát hồ sơ khai thuế của doanh nghiệp, kiểm tra tại trụ sở người nộp thuế, chống thất thu thuế,  </w:t>
      </w:r>
      <w:r w:rsidRPr="0049198B">
        <w:rPr>
          <w:sz w:val="28"/>
          <w:szCs w:val="28"/>
          <w:lang w:val="nl-NL"/>
        </w:rPr>
        <w:lastRenderedPageBreak/>
        <w:t>thu xây dựng c</w:t>
      </w:r>
      <w:r w:rsidR="00A50901">
        <w:rPr>
          <w:sz w:val="28"/>
          <w:szCs w:val="28"/>
          <w:lang w:val="nl-NL"/>
        </w:rPr>
        <w:t>ơ bản vãng lai, rà soát lập bộ T</w:t>
      </w:r>
      <w:r w:rsidRPr="0049198B">
        <w:rPr>
          <w:sz w:val="28"/>
          <w:szCs w:val="28"/>
          <w:lang w:val="nl-NL"/>
        </w:rPr>
        <w:t xml:space="preserve">huế </w:t>
      </w:r>
      <w:r w:rsidR="009324F8">
        <w:rPr>
          <w:sz w:val="28"/>
          <w:szCs w:val="28"/>
          <w:lang w:val="nl-NL"/>
        </w:rPr>
        <w:t>s</w:t>
      </w:r>
      <w:r w:rsidR="008B6110">
        <w:rPr>
          <w:sz w:val="28"/>
          <w:szCs w:val="28"/>
          <w:lang w:val="nl-NL"/>
        </w:rPr>
        <w:t>ử dụng đất phi nông nghiệp (</w:t>
      </w:r>
      <w:r w:rsidRPr="0049198B">
        <w:rPr>
          <w:sz w:val="28"/>
          <w:szCs w:val="28"/>
          <w:lang w:val="nl-NL"/>
        </w:rPr>
        <w:t>SDĐPNN</w:t>
      </w:r>
      <w:r w:rsidR="008B6110">
        <w:rPr>
          <w:sz w:val="28"/>
          <w:szCs w:val="28"/>
          <w:lang w:val="nl-NL"/>
        </w:rPr>
        <w:t>)</w:t>
      </w:r>
      <w:r w:rsidRPr="0049198B">
        <w:rPr>
          <w:sz w:val="28"/>
          <w:szCs w:val="28"/>
          <w:lang w:val="nl-NL"/>
        </w:rPr>
        <w:t>... phấn đấu hoàn thành 100% các chỉ tiêu đã được cấp trên giao.</w:t>
      </w:r>
    </w:p>
    <w:p w14:paraId="4AF1E932" w14:textId="5F67CDCB" w:rsidR="005B4F4D" w:rsidRPr="0049198B" w:rsidRDefault="005B4F4D" w:rsidP="0049198B">
      <w:pPr>
        <w:pStyle w:val="ListParagraph"/>
        <w:spacing w:before="120" w:after="120"/>
        <w:ind w:left="0" w:firstLine="567"/>
        <w:contextualSpacing w:val="0"/>
        <w:jc w:val="both"/>
        <w:rPr>
          <w:sz w:val="28"/>
          <w:szCs w:val="28"/>
          <w:lang w:val="nl-NL"/>
        </w:rPr>
      </w:pPr>
      <w:r w:rsidRPr="0049198B">
        <w:rPr>
          <w:sz w:val="28"/>
          <w:szCs w:val="28"/>
          <w:lang w:val="nl-NL"/>
        </w:rPr>
        <w:t xml:space="preserve">- Triển khai thực hiện gia hạn thuế theo Nghị định </w:t>
      </w:r>
      <w:r w:rsidR="00B44E0F">
        <w:rPr>
          <w:sz w:val="28"/>
          <w:szCs w:val="28"/>
          <w:lang w:val="nl-NL"/>
        </w:rPr>
        <w:t xml:space="preserve">số </w:t>
      </w:r>
      <w:r w:rsidR="00DF4F2D">
        <w:rPr>
          <w:sz w:val="28"/>
          <w:szCs w:val="28"/>
          <w:lang w:val="nl-NL"/>
        </w:rPr>
        <w:t>64/2024/NĐ-CP ngày 17/</w:t>
      </w:r>
      <w:r w:rsidRPr="0049198B">
        <w:rPr>
          <w:sz w:val="28"/>
          <w:szCs w:val="28"/>
          <w:lang w:val="nl-NL"/>
        </w:rPr>
        <w:t>6/2024 cho Người nộp thuế (NNT) và đôn đốc Người nộp thuế (NNT) nộp kịp thời vào N</w:t>
      </w:r>
      <w:r w:rsidR="00DF4F2D">
        <w:rPr>
          <w:sz w:val="28"/>
          <w:szCs w:val="28"/>
          <w:lang w:val="nl-NL"/>
        </w:rPr>
        <w:t>gân sách nhà nước</w:t>
      </w:r>
      <w:r w:rsidRPr="0049198B">
        <w:rPr>
          <w:sz w:val="28"/>
          <w:szCs w:val="28"/>
          <w:lang w:val="nl-NL"/>
        </w:rPr>
        <w:t xml:space="preserve"> khi hết hạn gia hạn;</w:t>
      </w:r>
    </w:p>
    <w:p w14:paraId="3D8C0A6A" w14:textId="62603228" w:rsidR="005B4F4D" w:rsidRPr="0049198B" w:rsidRDefault="005B4F4D" w:rsidP="0049198B">
      <w:pPr>
        <w:pStyle w:val="ListParagraph"/>
        <w:spacing w:before="120" w:after="120"/>
        <w:ind w:left="0" w:firstLine="567"/>
        <w:contextualSpacing w:val="0"/>
        <w:jc w:val="both"/>
        <w:rPr>
          <w:sz w:val="28"/>
          <w:szCs w:val="28"/>
          <w:lang w:val="nl-NL"/>
        </w:rPr>
      </w:pPr>
      <w:r w:rsidRPr="0049198B">
        <w:rPr>
          <w:sz w:val="28"/>
          <w:szCs w:val="28"/>
          <w:lang w:val="nl-NL"/>
        </w:rPr>
        <w:t>- Quyết liệt triể</w:t>
      </w:r>
      <w:r w:rsidR="003265CE">
        <w:rPr>
          <w:sz w:val="28"/>
          <w:szCs w:val="28"/>
          <w:lang w:val="nl-NL"/>
        </w:rPr>
        <w:t>n khai công tác quản lý lập bộ T</w:t>
      </w:r>
      <w:r w:rsidRPr="0049198B">
        <w:rPr>
          <w:sz w:val="28"/>
          <w:szCs w:val="28"/>
          <w:lang w:val="nl-NL"/>
        </w:rPr>
        <w:t>huế hộ khoán thuế đảm bảo năm 2024</w:t>
      </w:r>
      <w:r w:rsidR="003F46DD">
        <w:rPr>
          <w:sz w:val="28"/>
          <w:szCs w:val="28"/>
          <w:lang w:val="nl-NL"/>
        </w:rPr>
        <w:t xml:space="preserve"> phải tăng 50% so lập bộ 2023.</w:t>
      </w:r>
    </w:p>
    <w:p w14:paraId="407869E3" w14:textId="77627E2E" w:rsidR="005B4F4D" w:rsidRPr="0049198B" w:rsidRDefault="005B4F4D" w:rsidP="0049198B">
      <w:pPr>
        <w:pStyle w:val="ListParagraph"/>
        <w:spacing w:before="120" w:after="120"/>
        <w:ind w:left="0" w:firstLine="567"/>
        <w:contextualSpacing w:val="0"/>
        <w:jc w:val="both"/>
        <w:rPr>
          <w:sz w:val="28"/>
          <w:szCs w:val="28"/>
          <w:lang w:val="nl-NL"/>
        </w:rPr>
      </w:pPr>
      <w:r w:rsidRPr="0049198B">
        <w:rPr>
          <w:sz w:val="28"/>
          <w:szCs w:val="28"/>
          <w:lang w:val="nl-NL"/>
        </w:rPr>
        <w:t xml:space="preserve">- Tăng cường </w:t>
      </w:r>
      <w:r w:rsidR="00BD606C">
        <w:rPr>
          <w:sz w:val="28"/>
          <w:szCs w:val="28"/>
          <w:lang w:val="nl-NL"/>
        </w:rPr>
        <w:t xml:space="preserve">công tác </w:t>
      </w:r>
      <w:r w:rsidRPr="0049198B">
        <w:rPr>
          <w:sz w:val="28"/>
          <w:szCs w:val="28"/>
          <w:lang w:val="nl-NL"/>
        </w:rPr>
        <w:t xml:space="preserve">quản lý thuế đối với việc sử dụng hóa đơn điện tử . </w:t>
      </w:r>
    </w:p>
    <w:p w14:paraId="6682FA16" w14:textId="09701047" w:rsidR="005B4F4D" w:rsidRPr="003722DA" w:rsidRDefault="005B4F4D" w:rsidP="0049198B">
      <w:pPr>
        <w:pStyle w:val="ListParagraph"/>
        <w:spacing w:before="120" w:after="120"/>
        <w:ind w:left="0" w:firstLine="567"/>
        <w:contextualSpacing w:val="0"/>
        <w:jc w:val="both"/>
        <w:rPr>
          <w:sz w:val="28"/>
          <w:szCs w:val="28"/>
          <w:lang w:val="nl-NL"/>
        </w:rPr>
      </w:pPr>
      <w:r w:rsidRPr="003722DA">
        <w:rPr>
          <w:sz w:val="28"/>
          <w:szCs w:val="28"/>
          <w:lang w:val="nl-NL"/>
        </w:rPr>
        <w:t xml:space="preserve">- Kiểm tra việc triển khai thực hiện phát hành Hóa đơn điện tử (HĐĐT) từng lần bán hàng đối </w:t>
      </w:r>
      <w:r w:rsidR="0027631A" w:rsidRPr="003722DA">
        <w:rPr>
          <w:sz w:val="28"/>
          <w:szCs w:val="28"/>
          <w:lang w:val="nl-NL"/>
        </w:rPr>
        <w:t xml:space="preserve">với hoạt động kinh doanh bán lẻ </w:t>
      </w:r>
      <w:r w:rsidRPr="003722DA">
        <w:rPr>
          <w:sz w:val="28"/>
          <w:szCs w:val="28"/>
          <w:lang w:val="nl-NL"/>
        </w:rPr>
        <w:t>xăng.</w:t>
      </w:r>
    </w:p>
    <w:p w14:paraId="49C108EA" w14:textId="283639B8" w:rsidR="005B4F4D" w:rsidRPr="0049198B" w:rsidRDefault="005B4F4D" w:rsidP="0049198B">
      <w:pPr>
        <w:pStyle w:val="ListParagraph"/>
        <w:spacing w:before="120" w:after="120"/>
        <w:ind w:left="0" w:firstLine="567"/>
        <w:contextualSpacing w:val="0"/>
        <w:jc w:val="both"/>
        <w:rPr>
          <w:sz w:val="28"/>
          <w:szCs w:val="28"/>
          <w:lang w:val="nl-NL"/>
        </w:rPr>
      </w:pPr>
      <w:r w:rsidRPr="0049198B">
        <w:rPr>
          <w:sz w:val="28"/>
          <w:szCs w:val="28"/>
          <w:lang w:val="nl-NL"/>
        </w:rPr>
        <w:t>- Tiếp tục triển khai một số biện pháp tăng thu N</w:t>
      </w:r>
      <w:r w:rsidR="00BE1A46">
        <w:rPr>
          <w:sz w:val="28"/>
          <w:szCs w:val="28"/>
          <w:lang w:val="nl-NL"/>
        </w:rPr>
        <w:t xml:space="preserve">gân sách nhà nước, trong đó, </w:t>
      </w:r>
      <w:r w:rsidR="00C90941">
        <w:rPr>
          <w:sz w:val="28"/>
          <w:szCs w:val="28"/>
          <w:lang w:val="nl-NL"/>
        </w:rPr>
        <w:t xml:space="preserve">lưu ý </w:t>
      </w:r>
      <w:r w:rsidRPr="0049198B">
        <w:rPr>
          <w:sz w:val="28"/>
          <w:szCs w:val="28"/>
          <w:lang w:val="nl-NL"/>
        </w:rPr>
        <w:t xml:space="preserve">đến việc khai thác nguồn thu xây dựng cơ bản vãng lai từ các dự án lớn đi qua địa bàn </w:t>
      </w:r>
      <w:r w:rsidR="0013025D">
        <w:rPr>
          <w:sz w:val="28"/>
          <w:szCs w:val="28"/>
          <w:lang w:val="nl-NL"/>
        </w:rPr>
        <w:t xml:space="preserve">thành phố </w:t>
      </w:r>
      <w:r w:rsidR="00362EA6">
        <w:rPr>
          <w:sz w:val="28"/>
          <w:szCs w:val="28"/>
          <w:lang w:val="nl-NL"/>
        </w:rPr>
        <w:t xml:space="preserve">Bến Cát, </w:t>
      </w:r>
      <w:r w:rsidRPr="0049198B">
        <w:rPr>
          <w:sz w:val="28"/>
          <w:szCs w:val="28"/>
          <w:lang w:val="nl-NL"/>
        </w:rPr>
        <w:t xml:space="preserve">thu từ hoạt động cho thuê tài sản; chống thất thu trong hoạt động kinh doanh chuyển nhượng bất động sản. </w:t>
      </w:r>
    </w:p>
    <w:p w14:paraId="0D7FDA91" w14:textId="77777777" w:rsidR="005B4F4D" w:rsidRPr="0049198B" w:rsidRDefault="005B4F4D" w:rsidP="0049198B">
      <w:pPr>
        <w:pStyle w:val="ListParagraph"/>
        <w:spacing w:before="120" w:after="120"/>
        <w:ind w:left="0" w:firstLine="567"/>
        <w:contextualSpacing w:val="0"/>
        <w:jc w:val="both"/>
        <w:rPr>
          <w:sz w:val="28"/>
          <w:szCs w:val="28"/>
          <w:lang w:val="nl-NL"/>
        </w:rPr>
      </w:pPr>
      <w:r w:rsidRPr="0049198B">
        <w:rPr>
          <w:sz w:val="28"/>
          <w:szCs w:val="28"/>
          <w:lang w:val="nl-NL"/>
        </w:rPr>
        <w:t xml:space="preserve">- Tập trung quản lý các tổ chức kinh doanh sàn giao dịch Thương mại điện tử (TMĐT); Quản lý hộ kinh doanh, cá nhân hoạt động kinh doanh thương mại điện tử, cung cấp dịch vụ thương mại điện tử theo danh sách Tổng cục cung cấp.  </w:t>
      </w:r>
    </w:p>
    <w:p w14:paraId="7CF0B32E" w14:textId="0C0E0043" w:rsidR="005B4F4D" w:rsidRPr="0049198B" w:rsidRDefault="005B4F4D" w:rsidP="0049198B">
      <w:pPr>
        <w:pStyle w:val="ListParagraph"/>
        <w:spacing w:before="120" w:after="120"/>
        <w:ind w:left="0" w:firstLine="567"/>
        <w:contextualSpacing w:val="0"/>
        <w:jc w:val="both"/>
        <w:rPr>
          <w:sz w:val="28"/>
          <w:szCs w:val="28"/>
          <w:lang w:val="nl-NL"/>
        </w:rPr>
      </w:pPr>
      <w:r w:rsidRPr="0049198B">
        <w:rPr>
          <w:sz w:val="28"/>
          <w:szCs w:val="28"/>
          <w:lang w:val="nl-NL"/>
        </w:rPr>
        <w:t>- Tiếp tục triển khai thanh toán nghĩa vụ tài chính về đất đai của doanh</w:t>
      </w:r>
      <w:r w:rsidR="004A0877">
        <w:rPr>
          <w:sz w:val="28"/>
          <w:szCs w:val="28"/>
          <w:lang w:val="nl-NL"/>
        </w:rPr>
        <w:t xml:space="preserve"> nghiệp trên Cổng dịch vụ công Q</w:t>
      </w:r>
      <w:r w:rsidRPr="0049198B">
        <w:rPr>
          <w:sz w:val="28"/>
          <w:szCs w:val="28"/>
          <w:lang w:val="nl-NL"/>
        </w:rPr>
        <w:t>uốc gia (</w:t>
      </w:r>
      <w:r w:rsidR="00822814">
        <w:rPr>
          <w:sz w:val="28"/>
          <w:szCs w:val="28"/>
          <w:lang w:val="nl-NL"/>
        </w:rPr>
        <w:t>theo Công văn số</w:t>
      </w:r>
      <w:r w:rsidR="00AF1748">
        <w:rPr>
          <w:sz w:val="28"/>
          <w:szCs w:val="28"/>
          <w:lang w:val="nl-NL"/>
        </w:rPr>
        <w:t xml:space="preserve"> 1288/TC-DNNCN </w:t>
      </w:r>
      <w:r w:rsidR="00822814">
        <w:rPr>
          <w:sz w:val="28"/>
          <w:szCs w:val="28"/>
          <w:lang w:val="nl-NL"/>
        </w:rPr>
        <w:t xml:space="preserve">ngày 28/3/2024 của Tổng cục Thuế </w:t>
      </w:r>
      <w:r w:rsidR="00AF1748">
        <w:rPr>
          <w:sz w:val="28"/>
          <w:szCs w:val="28"/>
          <w:lang w:val="nl-NL"/>
        </w:rPr>
        <w:t>và K</w:t>
      </w:r>
      <w:r w:rsidRPr="0049198B">
        <w:rPr>
          <w:sz w:val="28"/>
          <w:szCs w:val="28"/>
          <w:lang w:val="nl-NL"/>
        </w:rPr>
        <w:t xml:space="preserve">ế hoạch </w:t>
      </w:r>
      <w:r w:rsidR="00930725">
        <w:rPr>
          <w:sz w:val="28"/>
          <w:szCs w:val="28"/>
          <w:lang w:val="nl-NL"/>
        </w:rPr>
        <w:t xml:space="preserve">số </w:t>
      </w:r>
      <w:r w:rsidRPr="0049198B">
        <w:rPr>
          <w:sz w:val="28"/>
          <w:szCs w:val="28"/>
          <w:lang w:val="nl-NL"/>
        </w:rPr>
        <w:t>4225/KH-CCTKV</w:t>
      </w:r>
      <w:r w:rsidR="00930725">
        <w:rPr>
          <w:sz w:val="28"/>
          <w:szCs w:val="28"/>
          <w:lang w:val="nl-NL"/>
        </w:rPr>
        <w:t xml:space="preserve"> ngày 26/4/2024 của Chi cục Thuế khu vực Bến Cát</w:t>
      </w:r>
      <w:r w:rsidRPr="0049198B">
        <w:rPr>
          <w:sz w:val="28"/>
          <w:szCs w:val="28"/>
          <w:lang w:val="nl-NL"/>
        </w:rPr>
        <w:t>).</w:t>
      </w:r>
    </w:p>
    <w:p w14:paraId="3916E8FE" w14:textId="4C8FB3B0" w:rsidR="005B4F4D" w:rsidRPr="0049198B" w:rsidRDefault="00592434" w:rsidP="0049198B">
      <w:pPr>
        <w:pStyle w:val="ListParagraph"/>
        <w:spacing w:before="120" w:after="120"/>
        <w:ind w:left="0" w:firstLine="567"/>
        <w:contextualSpacing w:val="0"/>
        <w:jc w:val="both"/>
        <w:rPr>
          <w:sz w:val="28"/>
          <w:szCs w:val="28"/>
          <w:lang w:val="nl-NL"/>
        </w:rPr>
      </w:pPr>
      <w:r>
        <w:rPr>
          <w:sz w:val="28"/>
          <w:szCs w:val="28"/>
          <w:lang w:val="nl-NL"/>
        </w:rPr>
        <w:t>- Tăng cường triển khai cho Người nộp thuế</w:t>
      </w:r>
      <w:r w:rsidR="005B4F4D" w:rsidRPr="0049198B">
        <w:rPr>
          <w:sz w:val="28"/>
          <w:szCs w:val="28"/>
          <w:lang w:val="nl-NL"/>
        </w:rPr>
        <w:t xml:space="preserve"> thực hiện nộp thuế qua </w:t>
      </w:r>
      <w:r w:rsidR="004D70EE">
        <w:rPr>
          <w:sz w:val="28"/>
          <w:szCs w:val="28"/>
          <w:lang w:val="nl-NL"/>
        </w:rPr>
        <w:t xml:space="preserve">ứng dụng </w:t>
      </w:r>
      <w:r w:rsidR="005B4F4D" w:rsidRPr="0049198B">
        <w:rPr>
          <w:sz w:val="28"/>
          <w:szCs w:val="28"/>
          <w:lang w:val="nl-NL"/>
        </w:rPr>
        <w:t xml:space="preserve">Etax Mobile. </w:t>
      </w:r>
    </w:p>
    <w:p w14:paraId="3EF526B9" w14:textId="3626A57A" w:rsidR="005B4F4D" w:rsidRPr="0049198B" w:rsidRDefault="005B4F4D" w:rsidP="0049198B">
      <w:pPr>
        <w:pStyle w:val="ListParagraph"/>
        <w:spacing w:before="120" w:after="120"/>
        <w:ind w:left="0" w:firstLine="567"/>
        <w:contextualSpacing w:val="0"/>
        <w:jc w:val="both"/>
        <w:rPr>
          <w:b/>
          <w:color w:val="0D0D0D" w:themeColor="text1" w:themeTint="F2"/>
          <w:sz w:val="28"/>
          <w:szCs w:val="28"/>
        </w:rPr>
      </w:pPr>
      <w:r w:rsidRPr="0049198B">
        <w:rPr>
          <w:b/>
          <w:color w:val="0D0D0D" w:themeColor="text1" w:themeTint="F2"/>
          <w:sz w:val="28"/>
          <w:szCs w:val="28"/>
        </w:rPr>
        <w:t>b. Về chi ngân sách</w:t>
      </w:r>
      <w:r w:rsidR="00D96DB7">
        <w:rPr>
          <w:b/>
          <w:color w:val="0D0D0D" w:themeColor="text1" w:themeTint="F2"/>
          <w:sz w:val="28"/>
          <w:szCs w:val="28"/>
        </w:rPr>
        <w:t xml:space="preserve"> nhà nước</w:t>
      </w:r>
    </w:p>
    <w:p w14:paraId="5DDB67DD" w14:textId="1148B102" w:rsidR="005B4F4D" w:rsidRPr="0049198B" w:rsidRDefault="005B4F4D" w:rsidP="0049198B">
      <w:pPr>
        <w:pStyle w:val="ListParagraph"/>
        <w:spacing w:before="120" w:after="120"/>
        <w:ind w:left="0" w:firstLine="567"/>
        <w:contextualSpacing w:val="0"/>
        <w:jc w:val="both"/>
        <w:rPr>
          <w:color w:val="0D0D0D" w:themeColor="text1" w:themeTint="F2"/>
          <w:sz w:val="28"/>
          <w:szCs w:val="28"/>
        </w:rPr>
      </w:pPr>
      <w:r w:rsidRPr="0049198B">
        <w:rPr>
          <w:color w:val="0D0D0D" w:themeColor="text1" w:themeTint="F2"/>
          <w:sz w:val="28"/>
          <w:szCs w:val="28"/>
        </w:rPr>
        <w:t>-</w:t>
      </w:r>
      <w:r w:rsidR="00620F71">
        <w:rPr>
          <w:color w:val="0D0D0D" w:themeColor="text1" w:themeTint="F2"/>
          <w:sz w:val="28"/>
          <w:szCs w:val="28"/>
        </w:rPr>
        <w:t xml:space="preserve"> </w:t>
      </w:r>
      <w:r w:rsidRPr="0049198B">
        <w:rPr>
          <w:color w:val="0D0D0D" w:themeColor="text1" w:themeTint="F2"/>
          <w:sz w:val="28"/>
          <w:szCs w:val="28"/>
        </w:rPr>
        <w:t>Triệt để tiết kiệm chi thường xuyên, dành nguồn tăng chi đầu tư.</w:t>
      </w:r>
    </w:p>
    <w:p w14:paraId="452C6F43" w14:textId="22D9D6D6" w:rsidR="005B4F4D" w:rsidRPr="0049198B" w:rsidRDefault="00A56ACD" w:rsidP="0049198B">
      <w:pPr>
        <w:pStyle w:val="ListParagraph"/>
        <w:spacing w:before="120" w:after="120"/>
        <w:ind w:left="0" w:firstLine="567"/>
        <w:contextualSpacing w:val="0"/>
        <w:jc w:val="both"/>
        <w:rPr>
          <w:color w:val="0D0D0D" w:themeColor="text1" w:themeTint="F2"/>
          <w:sz w:val="28"/>
          <w:szCs w:val="28"/>
        </w:rPr>
      </w:pPr>
      <w:r>
        <w:rPr>
          <w:color w:val="0D0D0D" w:themeColor="text1" w:themeTint="F2"/>
          <w:sz w:val="28"/>
          <w:szCs w:val="28"/>
        </w:rPr>
        <w:t xml:space="preserve">- Đảm bảo các chính sách </w:t>
      </w:r>
      <w:r w:rsidR="006D1D5D">
        <w:rPr>
          <w:color w:val="0D0D0D" w:themeColor="text1" w:themeTint="F2"/>
          <w:sz w:val="28"/>
          <w:szCs w:val="28"/>
        </w:rPr>
        <w:t>a</w:t>
      </w:r>
      <w:r w:rsidR="005B4F4D" w:rsidRPr="0049198B">
        <w:rPr>
          <w:color w:val="0D0D0D" w:themeColor="text1" w:themeTint="F2"/>
          <w:sz w:val="28"/>
          <w:szCs w:val="28"/>
        </w:rPr>
        <w:t>n sinh xã hội</w:t>
      </w:r>
      <w:r w:rsidR="006D1D5D">
        <w:rPr>
          <w:color w:val="0D0D0D" w:themeColor="text1" w:themeTint="F2"/>
          <w:sz w:val="28"/>
          <w:szCs w:val="28"/>
        </w:rPr>
        <w:t>.</w:t>
      </w:r>
    </w:p>
    <w:p w14:paraId="54B53F58" w14:textId="77777777" w:rsidR="005B4F4D" w:rsidRPr="0049198B" w:rsidRDefault="005B4F4D" w:rsidP="0049198B">
      <w:pPr>
        <w:pStyle w:val="ListParagraph"/>
        <w:spacing w:before="120" w:after="120"/>
        <w:ind w:left="0" w:firstLine="567"/>
        <w:contextualSpacing w:val="0"/>
        <w:jc w:val="both"/>
        <w:rPr>
          <w:b/>
          <w:bCs/>
          <w:color w:val="0D0D0D" w:themeColor="text1" w:themeTint="F2"/>
          <w:sz w:val="28"/>
          <w:szCs w:val="28"/>
        </w:rPr>
      </w:pPr>
      <w:r w:rsidRPr="0049198B">
        <w:rPr>
          <w:b/>
          <w:bCs/>
          <w:color w:val="0D0D0D" w:themeColor="text1" w:themeTint="F2"/>
          <w:sz w:val="28"/>
          <w:szCs w:val="28"/>
        </w:rPr>
        <w:t>c. Về kiến nghị kiểm toán</w:t>
      </w:r>
    </w:p>
    <w:p w14:paraId="484C0349" w14:textId="1FABB6AD" w:rsidR="005B4F4D" w:rsidRPr="0049198B" w:rsidRDefault="005B4F4D" w:rsidP="0049198B">
      <w:pPr>
        <w:spacing w:before="120" w:after="120"/>
        <w:ind w:firstLine="567"/>
        <w:jc w:val="both"/>
        <w:rPr>
          <w:bCs/>
          <w:sz w:val="28"/>
          <w:szCs w:val="28"/>
        </w:rPr>
      </w:pPr>
      <w:r w:rsidRPr="0049198B">
        <w:rPr>
          <w:bCs/>
          <w:sz w:val="28"/>
          <w:szCs w:val="28"/>
        </w:rPr>
        <w:t>Sau khi có th</w:t>
      </w:r>
      <w:r w:rsidR="00982974">
        <w:rPr>
          <w:bCs/>
          <w:sz w:val="28"/>
          <w:szCs w:val="28"/>
        </w:rPr>
        <w:t>ông báo thẩm định lại nguồn Cải cách tiền lương</w:t>
      </w:r>
      <w:r w:rsidRPr="0049198B">
        <w:rPr>
          <w:bCs/>
          <w:sz w:val="28"/>
          <w:szCs w:val="28"/>
        </w:rPr>
        <w:t xml:space="preserve"> của Bộ Tài Chính và Sở Tài chính, </w:t>
      </w:r>
      <w:r w:rsidR="0049100D">
        <w:rPr>
          <w:bCs/>
          <w:sz w:val="28"/>
          <w:szCs w:val="28"/>
        </w:rPr>
        <w:t>Ủy ban nhân dân</w:t>
      </w:r>
      <w:r w:rsidR="009415D9">
        <w:rPr>
          <w:bCs/>
          <w:sz w:val="28"/>
          <w:szCs w:val="28"/>
        </w:rPr>
        <w:t xml:space="preserve"> thành phố</w:t>
      </w:r>
      <w:r w:rsidRPr="0049198B">
        <w:rPr>
          <w:bCs/>
          <w:sz w:val="28"/>
          <w:szCs w:val="28"/>
        </w:rPr>
        <w:t xml:space="preserve"> sẽ cân đối lại </w:t>
      </w:r>
      <w:r w:rsidR="000075B0">
        <w:rPr>
          <w:bCs/>
          <w:sz w:val="28"/>
          <w:szCs w:val="28"/>
        </w:rPr>
        <w:t xml:space="preserve">thu, </w:t>
      </w:r>
      <w:r w:rsidRPr="0049198B">
        <w:rPr>
          <w:bCs/>
          <w:sz w:val="28"/>
          <w:szCs w:val="28"/>
        </w:rPr>
        <w:t xml:space="preserve">chi để trích nguồn </w:t>
      </w:r>
      <w:r w:rsidR="00982974">
        <w:rPr>
          <w:bCs/>
          <w:sz w:val="28"/>
          <w:szCs w:val="28"/>
        </w:rPr>
        <w:t>Cải cách tiền lương</w:t>
      </w:r>
      <w:r w:rsidRPr="0049198B">
        <w:rPr>
          <w:bCs/>
          <w:sz w:val="28"/>
          <w:szCs w:val="28"/>
        </w:rPr>
        <w:t xml:space="preserve"> theo quy định để hoàn trả nếu thiếu so với số thẩm định của B</w:t>
      </w:r>
      <w:r w:rsidR="00F872E2">
        <w:rPr>
          <w:bCs/>
          <w:sz w:val="28"/>
          <w:szCs w:val="28"/>
        </w:rPr>
        <w:t>ộ Tài chính</w:t>
      </w:r>
      <w:r w:rsidR="00AC0C6C">
        <w:rPr>
          <w:bCs/>
          <w:sz w:val="28"/>
          <w:szCs w:val="28"/>
        </w:rPr>
        <w:t xml:space="preserve"> và Sở Tài chính.</w:t>
      </w:r>
    </w:p>
    <w:p w14:paraId="1B3B659A" w14:textId="5B40A29B" w:rsidR="005B4F4D" w:rsidRPr="0049198B" w:rsidRDefault="005B4F4D" w:rsidP="0049198B">
      <w:pPr>
        <w:spacing w:before="120" w:after="120"/>
        <w:ind w:left="567"/>
        <w:jc w:val="both"/>
        <w:rPr>
          <w:b/>
          <w:sz w:val="28"/>
          <w:szCs w:val="28"/>
          <w:lang w:val="nl-NL"/>
        </w:rPr>
      </w:pPr>
      <w:r w:rsidRPr="0049198B">
        <w:rPr>
          <w:b/>
          <w:sz w:val="28"/>
          <w:szCs w:val="28"/>
          <w:lang w:val="nl-NL"/>
        </w:rPr>
        <w:t>3.</w:t>
      </w:r>
      <w:r w:rsidR="00843BF5">
        <w:rPr>
          <w:b/>
          <w:sz w:val="28"/>
          <w:szCs w:val="28"/>
          <w:lang w:val="nl-NL"/>
        </w:rPr>
        <w:t xml:space="preserve"> </w:t>
      </w:r>
      <w:r w:rsidR="00D53A94">
        <w:rPr>
          <w:b/>
          <w:sz w:val="28"/>
          <w:szCs w:val="28"/>
          <w:lang w:val="nl-NL"/>
        </w:rPr>
        <w:t>Khó khăn, vướng mắc</w:t>
      </w:r>
    </w:p>
    <w:p w14:paraId="50B59079" w14:textId="3F578F71" w:rsidR="005B4F4D" w:rsidRPr="0049198B" w:rsidRDefault="005B4F4D" w:rsidP="0049198B">
      <w:pPr>
        <w:spacing w:before="120" w:after="120"/>
        <w:ind w:firstLine="567"/>
        <w:jc w:val="both"/>
        <w:rPr>
          <w:sz w:val="28"/>
          <w:szCs w:val="28"/>
          <w:lang w:val="nl-NL"/>
        </w:rPr>
      </w:pPr>
      <w:r w:rsidRPr="00B257ED">
        <w:rPr>
          <w:i/>
          <w:sz w:val="28"/>
          <w:szCs w:val="28"/>
          <w:lang w:val="nl-NL"/>
        </w:rPr>
        <w:t>-</w:t>
      </w:r>
      <w:r w:rsidR="00D53A94" w:rsidRPr="00B257ED">
        <w:rPr>
          <w:i/>
          <w:sz w:val="28"/>
          <w:szCs w:val="28"/>
          <w:lang w:val="nl-NL"/>
        </w:rPr>
        <w:t xml:space="preserve"> </w:t>
      </w:r>
      <w:r w:rsidRPr="00B257ED">
        <w:rPr>
          <w:i/>
          <w:sz w:val="28"/>
          <w:szCs w:val="28"/>
          <w:lang w:val="nl-NL"/>
        </w:rPr>
        <w:t xml:space="preserve">Về nhân sự Chi </w:t>
      </w:r>
      <w:r w:rsidR="00897B9C" w:rsidRPr="00B257ED">
        <w:rPr>
          <w:i/>
          <w:sz w:val="28"/>
          <w:szCs w:val="28"/>
          <w:lang w:val="nl-NL"/>
        </w:rPr>
        <w:t>cục T</w:t>
      </w:r>
      <w:r w:rsidRPr="00B257ED">
        <w:rPr>
          <w:i/>
          <w:sz w:val="28"/>
          <w:szCs w:val="28"/>
          <w:lang w:val="nl-NL"/>
        </w:rPr>
        <w:t>huế:</w:t>
      </w:r>
      <w:r w:rsidRPr="0049198B">
        <w:rPr>
          <w:b/>
          <w:sz w:val="28"/>
          <w:szCs w:val="28"/>
          <w:lang w:val="nl-NL"/>
        </w:rPr>
        <w:t xml:space="preserve"> </w:t>
      </w:r>
      <w:r w:rsidR="00C34D05">
        <w:rPr>
          <w:sz w:val="28"/>
          <w:szCs w:val="28"/>
          <w:lang w:val="nl-NL"/>
        </w:rPr>
        <w:t>Chi cục T</w:t>
      </w:r>
      <w:r w:rsidRPr="0049198B">
        <w:rPr>
          <w:sz w:val="28"/>
          <w:szCs w:val="28"/>
          <w:lang w:val="nl-NL"/>
        </w:rPr>
        <w:t xml:space="preserve">huế </w:t>
      </w:r>
      <w:r w:rsidR="001C10CE">
        <w:rPr>
          <w:sz w:val="28"/>
          <w:szCs w:val="28"/>
          <w:lang w:val="nl-NL"/>
        </w:rPr>
        <w:t xml:space="preserve">khu vực </w:t>
      </w:r>
      <w:r w:rsidRPr="0049198B">
        <w:rPr>
          <w:sz w:val="28"/>
          <w:szCs w:val="28"/>
          <w:lang w:val="nl-NL"/>
        </w:rPr>
        <w:t>hiện thiếu 06 biên chế (73/79) nên việc triển khai nhiệm vụ được giao gặp nhiều khó khăn.</w:t>
      </w:r>
    </w:p>
    <w:p w14:paraId="60744F64" w14:textId="7308B3B9" w:rsidR="005B4F4D" w:rsidRPr="0049198B" w:rsidRDefault="005B4F4D" w:rsidP="0049198B">
      <w:pPr>
        <w:spacing w:before="120" w:after="120"/>
        <w:ind w:firstLine="567"/>
        <w:jc w:val="both"/>
        <w:rPr>
          <w:sz w:val="28"/>
          <w:szCs w:val="28"/>
          <w:lang w:val="en-GB"/>
        </w:rPr>
      </w:pPr>
      <w:r w:rsidRPr="006F16C2">
        <w:rPr>
          <w:i/>
          <w:sz w:val="28"/>
          <w:szCs w:val="28"/>
          <w:lang w:val="nl-NL"/>
        </w:rPr>
        <w:t>-</w:t>
      </w:r>
      <w:r w:rsidR="00166FDD" w:rsidRPr="006F16C2">
        <w:rPr>
          <w:i/>
          <w:sz w:val="28"/>
          <w:szCs w:val="28"/>
          <w:lang w:val="nl-NL"/>
        </w:rPr>
        <w:t xml:space="preserve"> </w:t>
      </w:r>
      <w:r w:rsidRPr="006F16C2">
        <w:rPr>
          <w:i/>
          <w:sz w:val="28"/>
          <w:szCs w:val="28"/>
          <w:lang w:val="nl-NL"/>
        </w:rPr>
        <w:t>Về quy trình lưu chuyển hồ sơ thu thuế:</w:t>
      </w:r>
      <w:r w:rsidRPr="0049198B">
        <w:rPr>
          <w:sz w:val="28"/>
          <w:szCs w:val="28"/>
          <w:lang w:val="nl-NL"/>
        </w:rPr>
        <w:t xml:space="preserve"> Thực hiện </w:t>
      </w:r>
      <w:r w:rsidR="00AC237C">
        <w:rPr>
          <w:sz w:val="28"/>
          <w:szCs w:val="28"/>
          <w:lang w:val="nl-NL"/>
        </w:rPr>
        <w:t xml:space="preserve">theo </w:t>
      </w:r>
      <w:r w:rsidR="00C06DCB">
        <w:rPr>
          <w:sz w:val="28"/>
          <w:szCs w:val="28"/>
          <w:lang w:val="nl-NL"/>
        </w:rPr>
        <w:t>Luật Đ</w:t>
      </w:r>
      <w:r w:rsidRPr="0049198B">
        <w:rPr>
          <w:sz w:val="28"/>
          <w:szCs w:val="28"/>
          <w:lang w:val="nl-NL"/>
        </w:rPr>
        <w:t xml:space="preserve">ất đai số </w:t>
      </w:r>
      <w:r w:rsidR="009F2427">
        <w:rPr>
          <w:sz w:val="28"/>
          <w:szCs w:val="28"/>
          <w:lang w:val="nl-NL"/>
        </w:rPr>
        <w:t>31/2024/QH15</w:t>
      </w:r>
      <w:r w:rsidR="001218DA">
        <w:rPr>
          <w:sz w:val="28"/>
          <w:szCs w:val="28"/>
          <w:lang w:val="nl-NL"/>
        </w:rPr>
        <w:t xml:space="preserve"> có hiệu lực từ 01/</w:t>
      </w:r>
      <w:r w:rsidR="002344F7">
        <w:rPr>
          <w:sz w:val="28"/>
          <w:szCs w:val="28"/>
          <w:lang w:val="nl-NL"/>
        </w:rPr>
        <w:t>8/2024, quy</w:t>
      </w:r>
      <w:r w:rsidRPr="0049198B">
        <w:rPr>
          <w:sz w:val="28"/>
          <w:szCs w:val="28"/>
          <w:lang w:val="nl-NL"/>
        </w:rPr>
        <w:t xml:space="preserve"> định đối với hồ sơ chuyển mục đích sử dụng đất giao cho Phòng Tài nguyên và Môi trường thự</w:t>
      </w:r>
      <w:r w:rsidR="002344F7">
        <w:rPr>
          <w:sz w:val="28"/>
          <w:szCs w:val="28"/>
          <w:lang w:val="nl-NL"/>
        </w:rPr>
        <w:t>c hiện chuyển sang cho cơ quan T</w:t>
      </w:r>
      <w:r w:rsidRPr="0049198B">
        <w:rPr>
          <w:sz w:val="28"/>
          <w:szCs w:val="28"/>
          <w:lang w:val="nl-NL"/>
        </w:rPr>
        <w:t xml:space="preserve">huế để ra thông báo xác định thực hiện nghĩa vụ tài chính cho người </w:t>
      </w:r>
      <w:r w:rsidRPr="0049198B">
        <w:rPr>
          <w:sz w:val="28"/>
          <w:szCs w:val="28"/>
          <w:lang w:val="nl-NL"/>
        </w:rPr>
        <w:lastRenderedPageBreak/>
        <w:t>nộp thuế. Tuy nhiên, hiện nay Phòng Tài nguyên và Môi trường chưa có phần mềm liên thông thực hiện chuyển hồ</w:t>
      </w:r>
      <w:r w:rsidR="002344F7">
        <w:rPr>
          <w:sz w:val="28"/>
          <w:szCs w:val="28"/>
          <w:lang w:val="nl-NL"/>
        </w:rPr>
        <w:t xml:space="preserve"> sơ điện tử cho cơ quan T</w:t>
      </w:r>
      <w:r w:rsidRPr="0049198B">
        <w:rPr>
          <w:sz w:val="28"/>
          <w:szCs w:val="28"/>
          <w:lang w:val="nl-NL"/>
        </w:rPr>
        <w:t xml:space="preserve">huế mà thực hiện chuyển bằng hồ sơ giấy cho cơ quan thuế xác định thực hiện nghĩa vụ tài chính </w:t>
      </w:r>
      <w:r w:rsidR="002344F7">
        <w:rPr>
          <w:sz w:val="28"/>
          <w:szCs w:val="28"/>
          <w:lang w:val="nl-NL"/>
        </w:rPr>
        <w:t>và chuyển hồ sơ giấy ngược lại,</w:t>
      </w:r>
      <w:r w:rsidRPr="0049198B">
        <w:rPr>
          <w:sz w:val="28"/>
          <w:szCs w:val="28"/>
          <w:lang w:val="en-GB"/>
        </w:rPr>
        <w:t xml:space="preserve"> làm mất nhiều thời gian, tốn nhiều chi phí không đạt được mục tiêu cải cách hành chính trong thực hiện chuyển đổi số...</w:t>
      </w:r>
    </w:p>
    <w:p w14:paraId="69169C92" w14:textId="5E84659F" w:rsidR="005B4F4D" w:rsidRPr="00544748" w:rsidRDefault="005B4F4D" w:rsidP="0049198B">
      <w:pPr>
        <w:spacing w:before="120" w:after="120"/>
        <w:ind w:firstLine="567"/>
        <w:jc w:val="both"/>
        <w:rPr>
          <w:i/>
          <w:color w:val="000000" w:themeColor="text1"/>
          <w:sz w:val="28"/>
          <w:szCs w:val="28"/>
          <w:lang w:val="nl-NL"/>
        </w:rPr>
      </w:pPr>
      <w:bookmarkStart w:id="0" w:name="_GoBack"/>
      <w:r w:rsidRPr="00544748">
        <w:rPr>
          <w:i/>
          <w:color w:val="000000" w:themeColor="text1"/>
          <w:sz w:val="28"/>
          <w:szCs w:val="28"/>
          <w:lang w:val="nl-NL"/>
        </w:rPr>
        <w:t>-</w:t>
      </w:r>
      <w:r w:rsidR="007358A7" w:rsidRPr="00544748">
        <w:rPr>
          <w:i/>
          <w:color w:val="000000" w:themeColor="text1"/>
          <w:sz w:val="28"/>
          <w:szCs w:val="28"/>
          <w:lang w:val="nl-NL"/>
        </w:rPr>
        <w:t xml:space="preserve"> </w:t>
      </w:r>
      <w:r w:rsidRPr="00544748">
        <w:rPr>
          <w:i/>
          <w:color w:val="000000" w:themeColor="text1"/>
          <w:sz w:val="28"/>
          <w:szCs w:val="28"/>
          <w:lang w:val="nl-NL"/>
        </w:rPr>
        <w:t>Về thực hiện dự toán thu, chi the</w:t>
      </w:r>
      <w:r w:rsidR="007358A7" w:rsidRPr="00544748">
        <w:rPr>
          <w:i/>
          <w:color w:val="000000" w:themeColor="text1"/>
          <w:sz w:val="28"/>
          <w:szCs w:val="28"/>
          <w:lang w:val="nl-NL"/>
        </w:rPr>
        <w:t>o Nghị quyết số 47/NQ-HĐND tỉnh</w:t>
      </w:r>
    </w:p>
    <w:bookmarkEnd w:id="0"/>
    <w:p w14:paraId="238186CD" w14:textId="6FCEE35F" w:rsidR="005B4F4D" w:rsidRPr="0049198B" w:rsidRDefault="005B4F4D" w:rsidP="0049198B">
      <w:pPr>
        <w:spacing w:before="120" w:after="120"/>
        <w:ind w:firstLine="567"/>
        <w:jc w:val="both"/>
        <w:rPr>
          <w:color w:val="000000" w:themeColor="text1"/>
          <w:sz w:val="28"/>
          <w:szCs w:val="28"/>
          <w:lang w:val="nl-NL"/>
        </w:rPr>
      </w:pPr>
      <w:r w:rsidRPr="0049198B">
        <w:rPr>
          <w:color w:val="000000" w:themeColor="text1"/>
          <w:sz w:val="28"/>
          <w:szCs w:val="28"/>
          <w:lang w:val="nl-NL"/>
        </w:rPr>
        <w:t>Ngay từ đầu năm, trên cơ sở Nghị quyết H</w:t>
      </w:r>
      <w:r w:rsidR="00007025">
        <w:rPr>
          <w:color w:val="000000" w:themeColor="text1"/>
          <w:sz w:val="28"/>
          <w:szCs w:val="28"/>
          <w:lang w:val="nl-NL"/>
        </w:rPr>
        <w:t>ội đồng nhân dân</w:t>
      </w:r>
      <w:r w:rsidRPr="0049198B">
        <w:rPr>
          <w:color w:val="000000" w:themeColor="text1"/>
          <w:sz w:val="28"/>
          <w:szCs w:val="28"/>
          <w:lang w:val="nl-NL"/>
        </w:rPr>
        <w:t xml:space="preserve"> tỉnh giao so với nhu cầu thực tế của địa phương đã thiếu khoảng 293 tỷ 804 triệu đồng. </w:t>
      </w:r>
      <w:r w:rsidR="00F17208">
        <w:rPr>
          <w:color w:val="000000" w:themeColor="text1"/>
          <w:sz w:val="28"/>
          <w:szCs w:val="28"/>
          <w:lang w:val="nl-NL"/>
        </w:rPr>
        <w:t xml:space="preserve">Ủy ban nhân dân </w:t>
      </w:r>
      <w:r w:rsidRPr="0049198B">
        <w:rPr>
          <w:color w:val="000000" w:themeColor="text1"/>
          <w:sz w:val="28"/>
          <w:szCs w:val="28"/>
          <w:lang w:val="nl-NL"/>
        </w:rPr>
        <w:t>thành phố đã phải cố gắng cân đối để phân bổ, giao chủ yếu chi đảm bảo chế độ, chính sách cho con người và một số nhiệm vụ trọng tâm như: Đề án 06, nhiệm vụ lập quy hoạch, Đề án Camera, các chương trình mục tiêu quốc gia, Đề án thanh niên</w:t>
      </w:r>
      <w:r w:rsidR="00B3557E">
        <w:rPr>
          <w:color w:val="000000" w:themeColor="text1"/>
          <w:sz w:val="28"/>
          <w:szCs w:val="28"/>
          <w:lang w:val="nl-NL"/>
        </w:rPr>
        <w:t xml:space="preserve"> công nhân (Đề án 837); một số C</w:t>
      </w:r>
      <w:r w:rsidRPr="0049198B">
        <w:rPr>
          <w:color w:val="000000" w:themeColor="text1"/>
          <w:sz w:val="28"/>
          <w:szCs w:val="28"/>
          <w:lang w:val="nl-NL"/>
        </w:rPr>
        <w:t xml:space="preserve">hương trình, Kế hoạch, Đề án của tỉnh và một vài hoạt động tối thiểu của các cơ quan, đoàn thể. </w:t>
      </w:r>
      <w:r w:rsidR="00356062">
        <w:rPr>
          <w:color w:val="000000" w:themeColor="text1"/>
          <w:sz w:val="28"/>
          <w:szCs w:val="28"/>
          <w:lang w:val="nl-NL"/>
        </w:rPr>
        <w:t>Ủy ban nhân dân</w:t>
      </w:r>
      <w:r w:rsidRPr="0049198B">
        <w:rPr>
          <w:color w:val="000000" w:themeColor="text1"/>
          <w:sz w:val="28"/>
          <w:szCs w:val="28"/>
          <w:lang w:val="nl-NL"/>
        </w:rPr>
        <w:t xml:space="preserve"> thành phố không bố trí kinh phí để cải tạo, sửa chữ</w:t>
      </w:r>
      <w:r w:rsidR="00CE3330">
        <w:rPr>
          <w:color w:val="000000" w:themeColor="text1"/>
          <w:sz w:val="28"/>
          <w:szCs w:val="28"/>
          <w:lang w:val="nl-NL"/>
        </w:rPr>
        <w:t>a tài sản công, mua sắm tài sản;</w:t>
      </w:r>
      <w:r w:rsidR="00884C1B">
        <w:rPr>
          <w:color w:val="000000" w:themeColor="text1"/>
          <w:sz w:val="28"/>
          <w:szCs w:val="28"/>
          <w:lang w:val="nl-NL"/>
        </w:rPr>
        <w:t xml:space="preserve"> đ</w:t>
      </w:r>
      <w:r w:rsidRPr="0049198B">
        <w:rPr>
          <w:color w:val="000000" w:themeColor="text1"/>
          <w:sz w:val="28"/>
          <w:szCs w:val="28"/>
          <w:lang w:val="nl-NL"/>
        </w:rPr>
        <w:t>ối với ngân sách cấp xã chỉ đảm bảo chi cho con người và một số hoạt động tối thiểu.</w:t>
      </w:r>
    </w:p>
    <w:p w14:paraId="2B7E7F17" w14:textId="2F787631" w:rsidR="00CE406C" w:rsidRDefault="009C7BE8" w:rsidP="0049198B">
      <w:pPr>
        <w:spacing w:before="120" w:after="120"/>
        <w:ind w:firstLine="567"/>
        <w:jc w:val="both"/>
        <w:rPr>
          <w:color w:val="000000" w:themeColor="text1"/>
          <w:sz w:val="28"/>
          <w:szCs w:val="28"/>
          <w:lang w:val="nl-NL"/>
        </w:rPr>
      </w:pPr>
      <w:r w:rsidRPr="009C7BE8">
        <w:rPr>
          <w:color w:val="000000" w:themeColor="text1"/>
          <w:sz w:val="28"/>
          <w:szCs w:val="28"/>
          <w:lang w:val="nl-NL"/>
        </w:rPr>
        <w:t>Từ thực tế khó khăn nêu trên, thành phố Bến Cát đã phải chủ động rà soát nguồn lực trên địa bàn và mạnh dạn đề xuất trình HĐND t</w:t>
      </w:r>
      <w:r w:rsidR="00982DE2">
        <w:rPr>
          <w:color w:val="000000" w:themeColor="text1"/>
          <w:sz w:val="28"/>
          <w:szCs w:val="28"/>
          <w:lang w:val="nl-NL"/>
        </w:rPr>
        <w:t>hành phố phê duyệt tăng thu Ngân sách nhà nước</w:t>
      </w:r>
      <w:r w:rsidRPr="009C7BE8">
        <w:rPr>
          <w:color w:val="000000" w:themeColor="text1"/>
          <w:sz w:val="28"/>
          <w:szCs w:val="28"/>
          <w:lang w:val="nl-NL"/>
        </w:rPr>
        <w:t xml:space="preserve"> trên địa bàn năm 2024 là 10%, tương ứng số tiền tăng thu ngân sách địa phương được hưởng tăng 1</w:t>
      </w:r>
      <w:r w:rsidR="00D91407">
        <w:rPr>
          <w:color w:val="000000" w:themeColor="text1"/>
          <w:sz w:val="28"/>
          <w:szCs w:val="28"/>
          <w:lang w:val="nl-NL"/>
        </w:rPr>
        <w:t>32 tỷ 761 triệu đồng</w:t>
      </w:r>
      <w:r w:rsidRPr="009C7BE8">
        <w:rPr>
          <w:color w:val="000000" w:themeColor="text1"/>
          <w:sz w:val="28"/>
          <w:szCs w:val="28"/>
          <w:lang w:val="nl-NL"/>
        </w:rPr>
        <w:t xml:space="preserve">. Tuy nhiên, vẫn chưa đảm bảo nguồn lực để thực hiện một số nhiệm vụ trọng tâm từ nay đến cuối </w:t>
      </w:r>
      <w:r w:rsidR="00585C41">
        <w:rPr>
          <w:color w:val="000000" w:themeColor="text1"/>
          <w:sz w:val="28"/>
          <w:szCs w:val="28"/>
          <w:lang w:val="nl-NL"/>
        </w:rPr>
        <w:t>năm 2024 và những năm tiếp theo</w:t>
      </w:r>
      <w:r w:rsidR="005E7066">
        <w:rPr>
          <w:rStyle w:val="FootnoteReference"/>
          <w:color w:val="000000" w:themeColor="text1"/>
          <w:sz w:val="28"/>
          <w:szCs w:val="28"/>
          <w:lang w:val="nl-NL"/>
        </w:rPr>
        <w:footnoteReference w:id="1"/>
      </w:r>
      <w:r w:rsidR="00585C41">
        <w:rPr>
          <w:color w:val="000000" w:themeColor="text1"/>
          <w:sz w:val="28"/>
          <w:szCs w:val="28"/>
          <w:lang w:val="nl-NL"/>
        </w:rPr>
        <w:t>.</w:t>
      </w:r>
    </w:p>
    <w:p w14:paraId="676DA5F4" w14:textId="1113D527" w:rsidR="005B4F4D" w:rsidRPr="0049198B" w:rsidRDefault="005B4F4D" w:rsidP="0049198B">
      <w:pPr>
        <w:spacing w:before="120" w:after="120"/>
        <w:ind w:firstLine="567"/>
        <w:jc w:val="both"/>
        <w:rPr>
          <w:b/>
          <w:color w:val="000000" w:themeColor="text1"/>
          <w:sz w:val="28"/>
          <w:szCs w:val="28"/>
          <w:lang w:val="nl-NL"/>
        </w:rPr>
      </w:pPr>
      <w:r w:rsidRPr="0049198B">
        <w:rPr>
          <w:b/>
          <w:color w:val="000000" w:themeColor="text1"/>
          <w:sz w:val="28"/>
          <w:szCs w:val="28"/>
          <w:lang w:val="nl-NL"/>
        </w:rPr>
        <w:t>Nguyên nhân:</w:t>
      </w:r>
    </w:p>
    <w:p w14:paraId="74847C5F" w14:textId="2208C289" w:rsidR="005B4F4D" w:rsidRPr="00B84EBA" w:rsidRDefault="00D91407" w:rsidP="0049198B">
      <w:pPr>
        <w:spacing w:before="120" w:after="120"/>
        <w:ind w:firstLine="567"/>
        <w:jc w:val="both"/>
        <w:rPr>
          <w:sz w:val="28"/>
          <w:szCs w:val="28"/>
          <w:lang w:val="nl-NL"/>
        </w:rPr>
      </w:pPr>
      <w:r w:rsidRPr="00B84EBA">
        <w:rPr>
          <w:sz w:val="28"/>
          <w:szCs w:val="28"/>
          <w:lang w:val="nl-NL"/>
        </w:rPr>
        <w:t xml:space="preserve">- </w:t>
      </w:r>
      <w:r w:rsidR="007A7CBF" w:rsidRPr="00B84EBA">
        <w:rPr>
          <w:sz w:val="28"/>
          <w:szCs w:val="28"/>
          <w:lang w:val="nl-NL"/>
        </w:rPr>
        <w:t>Tăng thu Ngân sách nhà nước</w:t>
      </w:r>
      <w:r w:rsidR="003462E8" w:rsidRPr="00B84EBA">
        <w:rPr>
          <w:sz w:val="28"/>
          <w:szCs w:val="28"/>
          <w:lang w:val="nl-NL"/>
        </w:rPr>
        <w:t xml:space="preserve"> trên địa bàn thêm 1</w:t>
      </w:r>
      <w:r w:rsidR="005B4F4D" w:rsidRPr="00B84EBA">
        <w:rPr>
          <w:sz w:val="28"/>
          <w:szCs w:val="28"/>
          <w:lang w:val="nl-NL"/>
        </w:rPr>
        <w:t xml:space="preserve">0% tương ứng với số tiền tăng 408 tỷ 986 triệu đồng, nhưng ngân sách địa phương chỉ được hưởng 132 tỷ 761 triệu đồng </w:t>
      </w:r>
      <w:r w:rsidR="00281B37" w:rsidRPr="00B84EBA">
        <w:rPr>
          <w:sz w:val="28"/>
          <w:szCs w:val="28"/>
          <w:lang w:val="nl-NL"/>
        </w:rPr>
        <w:t>(</w:t>
      </w:r>
      <w:r w:rsidR="005B4F4D" w:rsidRPr="00B84EBA">
        <w:rPr>
          <w:sz w:val="28"/>
          <w:szCs w:val="28"/>
          <w:lang w:val="nl-NL"/>
        </w:rPr>
        <w:t xml:space="preserve">theo Thông tư hướng dẫn thực hiện dự toán năm 2024 chỉ được sử dụng chi từ tăng thu 30% </w:t>
      </w:r>
      <w:r w:rsidR="00BB6F4E" w:rsidRPr="00B84EBA">
        <w:rPr>
          <w:sz w:val="28"/>
          <w:szCs w:val="28"/>
          <w:lang w:val="nl-NL"/>
        </w:rPr>
        <w:t xml:space="preserve">- </w:t>
      </w:r>
      <w:r w:rsidR="005B4F4D" w:rsidRPr="00B84EBA">
        <w:rPr>
          <w:sz w:val="28"/>
          <w:szCs w:val="28"/>
          <w:lang w:val="nl-NL"/>
        </w:rPr>
        <w:t>tương ứng với số tiền 39 tỷ 828 triệu đồng</w:t>
      </w:r>
      <w:r w:rsidR="00857B10" w:rsidRPr="00B84EBA">
        <w:rPr>
          <w:sz w:val="28"/>
          <w:szCs w:val="28"/>
          <w:lang w:val="nl-NL"/>
        </w:rPr>
        <w:t>,</w:t>
      </w:r>
      <w:r w:rsidR="005B4F4D" w:rsidRPr="00B84EBA">
        <w:rPr>
          <w:sz w:val="28"/>
          <w:szCs w:val="28"/>
          <w:lang w:val="nl-NL"/>
        </w:rPr>
        <w:t xml:space="preserve"> thành phố sử dụng tăng chi đầu</w:t>
      </w:r>
      <w:r w:rsidR="00281B37" w:rsidRPr="00B84EBA">
        <w:rPr>
          <w:sz w:val="28"/>
          <w:szCs w:val="28"/>
          <w:lang w:val="nl-NL"/>
        </w:rPr>
        <w:t xml:space="preserve"> tư 46%</w:t>
      </w:r>
      <w:r w:rsidR="00500E94" w:rsidRPr="00B84EBA">
        <w:rPr>
          <w:sz w:val="28"/>
          <w:szCs w:val="28"/>
          <w:lang w:val="nl-NL"/>
        </w:rPr>
        <w:t xml:space="preserve"> </w:t>
      </w:r>
      <w:r w:rsidR="00055A27" w:rsidRPr="00B84EBA">
        <w:rPr>
          <w:sz w:val="28"/>
          <w:szCs w:val="28"/>
          <w:lang w:val="nl-NL"/>
        </w:rPr>
        <w:t xml:space="preserve">- tương ứng 18 tỷ 321 triệu đồng </w:t>
      </w:r>
      <w:r w:rsidR="00281B37" w:rsidRPr="00B84EBA">
        <w:rPr>
          <w:sz w:val="28"/>
          <w:szCs w:val="28"/>
          <w:lang w:val="nl-NL"/>
        </w:rPr>
        <w:t>và 54% chi thường xuyên</w:t>
      </w:r>
      <w:r w:rsidR="00055A27" w:rsidRPr="00B84EBA">
        <w:rPr>
          <w:sz w:val="28"/>
          <w:szCs w:val="28"/>
          <w:lang w:val="nl-NL"/>
        </w:rPr>
        <w:t xml:space="preserve"> </w:t>
      </w:r>
      <w:r w:rsidR="007E7D2F" w:rsidRPr="00B84EBA">
        <w:rPr>
          <w:sz w:val="28"/>
          <w:szCs w:val="28"/>
          <w:lang w:val="nl-NL"/>
        </w:rPr>
        <w:t>-</w:t>
      </w:r>
      <w:r w:rsidR="00055A27" w:rsidRPr="00B84EBA">
        <w:rPr>
          <w:sz w:val="28"/>
          <w:szCs w:val="28"/>
          <w:lang w:val="nl-NL"/>
        </w:rPr>
        <w:t xml:space="preserve"> tương ứng 21 tỷ 507 triệu đồng</w:t>
      </w:r>
      <w:r w:rsidR="00281B37" w:rsidRPr="00B84EBA">
        <w:rPr>
          <w:sz w:val="28"/>
          <w:szCs w:val="28"/>
          <w:lang w:val="nl-NL"/>
        </w:rPr>
        <w:t>)</w:t>
      </w:r>
      <w:r w:rsidR="00553E97" w:rsidRPr="00B84EBA">
        <w:rPr>
          <w:sz w:val="28"/>
          <w:szCs w:val="28"/>
          <w:lang w:val="nl-NL"/>
        </w:rPr>
        <w:t>.</w:t>
      </w:r>
    </w:p>
    <w:p w14:paraId="19A43696" w14:textId="60251C09" w:rsidR="005B4F4D" w:rsidRPr="00F34EFC" w:rsidRDefault="004F5D98" w:rsidP="0049198B">
      <w:pPr>
        <w:pStyle w:val="ListParagraph"/>
        <w:spacing w:before="120" w:after="120"/>
        <w:ind w:left="0" w:firstLine="567"/>
        <w:contextualSpacing w:val="0"/>
        <w:jc w:val="both"/>
        <w:rPr>
          <w:sz w:val="28"/>
          <w:szCs w:val="28"/>
          <w:lang w:val="nb-NO"/>
        </w:rPr>
      </w:pPr>
      <w:r w:rsidRPr="00F34EFC">
        <w:rPr>
          <w:sz w:val="28"/>
          <w:szCs w:val="28"/>
          <w:lang w:val="nl-NL"/>
        </w:rPr>
        <w:t xml:space="preserve">- </w:t>
      </w:r>
      <w:r w:rsidR="005B4F4D" w:rsidRPr="00F34EFC">
        <w:rPr>
          <w:sz w:val="28"/>
          <w:szCs w:val="28"/>
          <w:lang w:val="sv-SE"/>
        </w:rPr>
        <w:t>Các chế độ, chính s</w:t>
      </w:r>
      <w:r w:rsidR="00B00EAD" w:rsidRPr="00F34EFC">
        <w:rPr>
          <w:sz w:val="28"/>
          <w:szCs w:val="28"/>
          <w:lang w:val="sv-SE"/>
        </w:rPr>
        <w:t>ách theo các Nghị quyết của Hội đồng nhân dân</w:t>
      </w:r>
      <w:r w:rsidR="005B4F4D" w:rsidRPr="00F34EFC">
        <w:rPr>
          <w:sz w:val="28"/>
          <w:szCs w:val="28"/>
          <w:lang w:val="sv-SE"/>
        </w:rPr>
        <w:t xml:space="preserve"> tỉnh ban hành khi thực hiện</w:t>
      </w:r>
      <w:r w:rsidR="005B4F4D" w:rsidRPr="00F34EFC">
        <w:rPr>
          <w:sz w:val="28"/>
          <w:szCs w:val="28"/>
          <w:lang w:val="nb-NO"/>
        </w:rPr>
        <w:t xml:space="preserve"> Nghị định số 73/2024/NĐ-CP ngày 30/6/2024 của Chính phủ về tăng mức tiền lương cơ sở từ 1.800.000 đồng lên 2.340.000 đồng, với tổn</w:t>
      </w:r>
      <w:r w:rsidR="00B406C3" w:rsidRPr="00F34EFC">
        <w:rPr>
          <w:sz w:val="28"/>
          <w:szCs w:val="28"/>
          <w:lang w:val="nb-NO"/>
        </w:rPr>
        <w:t>g kinh phí 18 tỷ 975 triệu đồng. V</w:t>
      </w:r>
      <w:r w:rsidR="005B4F4D" w:rsidRPr="00F34EFC">
        <w:rPr>
          <w:sz w:val="28"/>
          <w:szCs w:val="28"/>
          <w:lang w:val="nb-NO"/>
        </w:rPr>
        <w:t>ì các đối tượng không t</w:t>
      </w:r>
      <w:r w:rsidR="00B406C3" w:rsidRPr="00F34EFC">
        <w:rPr>
          <w:sz w:val="28"/>
          <w:szCs w:val="28"/>
          <w:lang w:val="nb-NO"/>
        </w:rPr>
        <w:t>huộc Nghị định số 73/2024/NĐ-CP</w:t>
      </w:r>
      <w:r w:rsidR="005B4F4D" w:rsidRPr="00F34EFC">
        <w:rPr>
          <w:sz w:val="28"/>
          <w:szCs w:val="28"/>
          <w:lang w:val="nb-NO"/>
        </w:rPr>
        <w:t xml:space="preserve"> t</w:t>
      </w:r>
      <w:r w:rsidR="00B406C3" w:rsidRPr="00F34EFC">
        <w:rPr>
          <w:sz w:val="28"/>
          <w:szCs w:val="28"/>
          <w:lang w:val="nb-NO"/>
        </w:rPr>
        <w:t>hì không được sử dụng nguồn Cải cách tiền lương</w:t>
      </w:r>
      <w:r w:rsidR="005B4F4D" w:rsidRPr="00F34EFC">
        <w:rPr>
          <w:sz w:val="28"/>
          <w:szCs w:val="28"/>
          <w:lang w:val="nb-NO"/>
        </w:rPr>
        <w:t xml:space="preserve"> để chi mà phải sử dụng nguồn kinh phí nhiệm vụ không thường xuyên - Nguồn 12 để chi </w:t>
      </w:r>
      <w:r w:rsidR="005B4F4D" w:rsidRPr="00F34EFC">
        <w:rPr>
          <w:i/>
          <w:sz w:val="28"/>
          <w:szCs w:val="28"/>
          <w:lang w:val="nb-NO"/>
        </w:rPr>
        <w:t>(theo khoản 8, điều 1, chương I, Thông tư số 76/2023/TT-BTC ngày 29/12/2023 của Bộ Tài chính)</w:t>
      </w:r>
    </w:p>
    <w:p w14:paraId="4BCEC586" w14:textId="4E257F66" w:rsidR="005B4F4D" w:rsidRPr="0049198B" w:rsidRDefault="005B4F4D" w:rsidP="0049198B">
      <w:pPr>
        <w:spacing w:before="120" w:after="120"/>
        <w:jc w:val="both"/>
        <w:rPr>
          <w:color w:val="000000" w:themeColor="text1"/>
          <w:sz w:val="28"/>
          <w:szCs w:val="28"/>
          <w:lang w:val="nl-NL"/>
        </w:rPr>
      </w:pPr>
      <w:r w:rsidRPr="0049198B">
        <w:rPr>
          <w:color w:val="000000" w:themeColor="text1"/>
          <w:sz w:val="28"/>
          <w:szCs w:val="28"/>
          <w:lang w:val="nl-NL"/>
        </w:rPr>
        <w:lastRenderedPageBreak/>
        <w:tab/>
      </w:r>
      <w:r w:rsidR="00E0750A">
        <w:rPr>
          <w:color w:val="000000" w:themeColor="text1"/>
          <w:sz w:val="28"/>
          <w:szCs w:val="28"/>
          <w:lang w:val="nl-NL"/>
        </w:rPr>
        <w:t>- Một số chính sách mới do Hội đồng nhân dân</w:t>
      </w:r>
      <w:r w:rsidRPr="0049198B">
        <w:rPr>
          <w:color w:val="000000" w:themeColor="text1"/>
          <w:sz w:val="28"/>
          <w:szCs w:val="28"/>
          <w:lang w:val="nl-NL"/>
        </w:rPr>
        <w:t xml:space="preserve"> tỉnh ban hành năm 2024 và một số nhiệm vụ của các Sở, ngành tỉnh ban hành theo Kế hoạch phát sinh năm 2024 không có trong </w:t>
      </w:r>
      <w:r w:rsidR="00772BFE">
        <w:rPr>
          <w:color w:val="000000" w:themeColor="text1"/>
          <w:sz w:val="28"/>
          <w:szCs w:val="28"/>
          <w:lang w:val="nl-NL"/>
        </w:rPr>
        <w:t>dự toán giao đầu năm, đị</w:t>
      </w:r>
      <w:r w:rsidRPr="0049198B">
        <w:rPr>
          <w:color w:val="000000" w:themeColor="text1"/>
          <w:sz w:val="28"/>
          <w:szCs w:val="28"/>
          <w:lang w:val="nl-NL"/>
        </w:rPr>
        <w:t>a phương chưa cân đối được nguồn.</w:t>
      </w:r>
    </w:p>
    <w:p w14:paraId="567C85E3" w14:textId="21D42477" w:rsidR="005B4F4D" w:rsidRPr="0049198B" w:rsidRDefault="00951531" w:rsidP="0049198B">
      <w:pPr>
        <w:spacing w:before="120" w:after="120"/>
        <w:ind w:firstLine="567"/>
        <w:jc w:val="both"/>
        <w:rPr>
          <w:b/>
          <w:color w:val="171717" w:themeColor="background2" w:themeShade="1A"/>
          <w:sz w:val="28"/>
          <w:szCs w:val="28"/>
          <w:lang w:val="nl-NL"/>
        </w:rPr>
      </w:pPr>
      <w:r>
        <w:rPr>
          <w:b/>
          <w:color w:val="171717" w:themeColor="background2" w:themeShade="1A"/>
          <w:sz w:val="28"/>
          <w:szCs w:val="28"/>
          <w:lang w:val="nl-NL"/>
        </w:rPr>
        <w:t>4. Đề xuất, kiến nghị</w:t>
      </w:r>
    </w:p>
    <w:p w14:paraId="02293800" w14:textId="72A7E2E9" w:rsidR="005B4F4D" w:rsidRPr="0049198B" w:rsidRDefault="005B4F4D" w:rsidP="0049198B">
      <w:pPr>
        <w:spacing w:before="120" w:after="120"/>
        <w:ind w:firstLine="567"/>
        <w:jc w:val="both"/>
        <w:rPr>
          <w:color w:val="FF0000"/>
          <w:sz w:val="28"/>
          <w:szCs w:val="28"/>
          <w:lang w:val="nl-NL"/>
        </w:rPr>
      </w:pPr>
      <w:r w:rsidRPr="0049198B">
        <w:rPr>
          <w:sz w:val="28"/>
          <w:szCs w:val="28"/>
          <w:lang w:val="nl-NL"/>
        </w:rPr>
        <w:t xml:space="preserve">- Kiến nghị </w:t>
      </w:r>
      <w:r w:rsidR="00A96E56">
        <w:rPr>
          <w:sz w:val="28"/>
          <w:szCs w:val="28"/>
          <w:lang w:val="nl-NL"/>
        </w:rPr>
        <w:t xml:space="preserve">Sở ngành tỉnh cấp trên </w:t>
      </w:r>
      <w:r w:rsidRPr="0049198B">
        <w:rPr>
          <w:sz w:val="28"/>
          <w:szCs w:val="28"/>
          <w:lang w:val="nl-NL"/>
        </w:rPr>
        <w:t>triển khai và trang bị phần mềm ứng dụng liên thông để thực hiện lu</w:t>
      </w:r>
      <w:r w:rsidR="00CC3EC8">
        <w:rPr>
          <w:sz w:val="28"/>
          <w:szCs w:val="28"/>
          <w:lang w:val="nl-NL"/>
        </w:rPr>
        <w:t>ân chuyển hồ sơ điện tử theo quy</w:t>
      </w:r>
      <w:r w:rsidRPr="0049198B">
        <w:rPr>
          <w:sz w:val="28"/>
          <w:szCs w:val="28"/>
          <w:lang w:val="nl-NL"/>
        </w:rPr>
        <w:t xml:space="preserve"> định.</w:t>
      </w:r>
    </w:p>
    <w:p w14:paraId="02560603" w14:textId="40170881" w:rsidR="005B4F4D" w:rsidRPr="0049198B" w:rsidRDefault="001F052A" w:rsidP="0049198B">
      <w:pPr>
        <w:pStyle w:val="BodyTextIndent"/>
        <w:spacing w:before="120" w:after="120"/>
        <w:ind w:firstLine="567"/>
        <w:jc w:val="both"/>
        <w:rPr>
          <w:szCs w:val="28"/>
          <w:lang w:val="sv-SE"/>
        </w:rPr>
      </w:pPr>
      <w:r>
        <w:rPr>
          <w:szCs w:val="28"/>
          <w:lang w:val="sv-SE"/>
        </w:rPr>
        <w:t>- Kiến nghị điều chỉnh tăng tỷ</w:t>
      </w:r>
      <w:r w:rsidR="005B4F4D" w:rsidRPr="0049198B">
        <w:rPr>
          <w:szCs w:val="28"/>
          <w:lang w:val="sv-SE"/>
        </w:rPr>
        <w:t xml:space="preserve"> lệ được hưởng về nguồn thu thuế thu từ doanh nghiệp đầu tư nước ngoài của Bến Cát từ 18% lên 22% từ năm 2025 tại Nghị quyết </w:t>
      </w:r>
      <w:r w:rsidR="00FA1131">
        <w:rPr>
          <w:szCs w:val="28"/>
          <w:lang w:val="sv-SE"/>
        </w:rPr>
        <w:t xml:space="preserve">số </w:t>
      </w:r>
      <w:r w:rsidR="005B4F4D" w:rsidRPr="0049198B">
        <w:rPr>
          <w:szCs w:val="28"/>
          <w:lang w:val="sv-SE"/>
        </w:rPr>
        <w:t xml:space="preserve">08/2022/NQ-HĐND ngày 12 tháng 12 năm 2022 Ban hành quy định phân cấp nguồn thu, nhiệm vụ chi; tỷ lệ phần </w:t>
      </w:r>
      <w:r w:rsidR="00063E22">
        <w:rPr>
          <w:szCs w:val="28"/>
          <w:lang w:val="sv-SE"/>
        </w:rPr>
        <w:t xml:space="preserve">trăm </w:t>
      </w:r>
      <w:r w:rsidR="005B4F4D" w:rsidRPr="0049198B">
        <w:rPr>
          <w:szCs w:val="28"/>
          <w:lang w:val="sv-SE"/>
        </w:rPr>
        <w:t>(%) phân chia các khoản thu giữa ngân sách các cấp chính quyền địa phương tỉnh Bình Dương thời kỳ ổn định ngân sách giai đoạn 2023</w:t>
      </w:r>
      <w:r w:rsidR="002C4BED">
        <w:rPr>
          <w:szCs w:val="28"/>
          <w:lang w:val="sv-SE"/>
        </w:rPr>
        <w:t xml:space="preserve"> </w:t>
      </w:r>
      <w:r w:rsidR="005B4F4D" w:rsidRPr="0049198B">
        <w:rPr>
          <w:szCs w:val="28"/>
          <w:lang w:val="sv-SE"/>
        </w:rPr>
        <w:t>-</w:t>
      </w:r>
      <w:r w:rsidR="002C4BED">
        <w:rPr>
          <w:szCs w:val="28"/>
          <w:lang w:val="sv-SE"/>
        </w:rPr>
        <w:t xml:space="preserve"> </w:t>
      </w:r>
      <w:r w:rsidR="005B4F4D" w:rsidRPr="0049198B">
        <w:rPr>
          <w:szCs w:val="28"/>
          <w:lang w:val="sv-SE"/>
        </w:rPr>
        <w:t xml:space="preserve">2025. </w:t>
      </w:r>
    </w:p>
    <w:p w14:paraId="39314270" w14:textId="0FEF02AD" w:rsidR="005B4F4D" w:rsidRPr="0049198B" w:rsidRDefault="005B4F4D" w:rsidP="0049198B">
      <w:pPr>
        <w:spacing w:before="120" w:after="120"/>
        <w:ind w:firstLine="567"/>
        <w:jc w:val="both"/>
        <w:rPr>
          <w:sz w:val="28"/>
          <w:szCs w:val="28"/>
          <w:lang w:val="nl-NL"/>
        </w:rPr>
      </w:pPr>
      <w:r w:rsidRPr="0049198B">
        <w:rPr>
          <w:sz w:val="28"/>
          <w:szCs w:val="28"/>
          <w:lang w:val="nl-NL"/>
        </w:rPr>
        <w:t>- Kiến nghị xem xét bổ sung kinh phí do tăng lương cơ sở theo các chính sách của H</w:t>
      </w:r>
      <w:r w:rsidR="001F0EFC">
        <w:rPr>
          <w:sz w:val="28"/>
          <w:szCs w:val="28"/>
          <w:lang w:val="nl-NL"/>
        </w:rPr>
        <w:t>ội đồng nhân dân</w:t>
      </w:r>
      <w:r w:rsidRPr="0049198B">
        <w:rPr>
          <w:sz w:val="28"/>
          <w:szCs w:val="28"/>
          <w:lang w:val="nl-NL"/>
        </w:rPr>
        <w:t xml:space="preserve"> tỉnh ban hành.</w:t>
      </w:r>
    </w:p>
    <w:p w14:paraId="31CE86A5" w14:textId="48E1B6CA" w:rsidR="005B4F4D" w:rsidRPr="0049198B" w:rsidRDefault="005B4F4D" w:rsidP="0049198B">
      <w:pPr>
        <w:spacing w:before="120" w:after="120"/>
        <w:ind w:firstLine="567"/>
        <w:jc w:val="both"/>
        <w:rPr>
          <w:sz w:val="28"/>
          <w:szCs w:val="28"/>
          <w:lang w:val="nl-NL"/>
        </w:rPr>
      </w:pPr>
      <w:r w:rsidRPr="0049198B">
        <w:rPr>
          <w:sz w:val="28"/>
          <w:szCs w:val="28"/>
          <w:lang w:val="nl-NL"/>
        </w:rPr>
        <w:t xml:space="preserve">- </w:t>
      </w:r>
      <w:r w:rsidR="00633A3D">
        <w:rPr>
          <w:sz w:val="28"/>
          <w:szCs w:val="28"/>
          <w:lang w:val="nl-NL"/>
        </w:rPr>
        <w:t>Kiến nghị c</w:t>
      </w:r>
      <w:r w:rsidR="00FF2CD0">
        <w:rPr>
          <w:sz w:val="28"/>
          <w:szCs w:val="28"/>
          <w:lang w:val="nl-NL"/>
        </w:rPr>
        <w:t>ác S</w:t>
      </w:r>
      <w:r w:rsidRPr="0049198B">
        <w:rPr>
          <w:sz w:val="28"/>
          <w:szCs w:val="28"/>
          <w:lang w:val="nl-NL"/>
        </w:rPr>
        <w:t xml:space="preserve">ở, ngành tỉnh khi tham mưu </w:t>
      </w:r>
      <w:r w:rsidR="008D52B8">
        <w:rPr>
          <w:sz w:val="28"/>
          <w:szCs w:val="28"/>
          <w:lang w:val="nl-NL"/>
        </w:rPr>
        <w:t>Ủy ban nhân dân</w:t>
      </w:r>
      <w:r w:rsidRPr="0049198B">
        <w:rPr>
          <w:sz w:val="28"/>
          <w:szCs w:val="28"/>
          <w:lang w:val="nl-NL"/>
        </w:rPr>
        <w:t xml:space="preserve"> tỉnh ban hành các Kế hoạch, Đề án phát sinh sau ngày giao dự toán cho cấp huyện thì phải đảm bảo nguồn cho địa phương triển khai thực hiện.</w:t>
      </w:r>
    </w:p>
    <w:p w14:paraId="5B103078" w14:textId="5FB77E0E" w:rsidR="005B4F4D" w:rsidRPr="0049198B" w:rsidRDefault="005B4F4D" w:rsidP="0049198B">
      <w:pPr>
        <w:spacing w:before="120" w:after="120"/>
        <w:ind w:firstLine="567"/>
        <w:jc w:val="both"/>
        <w:rPr>
          <w:sz w:val="28"/>
          <w:szCs w:val="28"/>
          <w:lang w:val="nl-NL"/>
        </w:rPr>
      </w:pPr>
      <w:r w:rsidRPr="0049198B">
        <w:rPr>
          <w:sz w:val="28"/>
          <w:szCs w:val="28"/>
          <w:lang w:val="nl-NL"/>
        </w:rPr>
        <w:t xml:space="preserve">- Kiến nghị bổ sung kinh phí bổ sung có mục tiêu để thực hiện các nhiệm vụ bảo đảm trật tự </w:t>
      </w:r>
      <w:r w:rsidR="00C445B8">
        <w:rPr>
          <w:sz w:val="28"/>
          <w:szCs w:val="28"/>
          <w:lang w:val="nl-NL"/>
        </w:rPr>
        <w:t>an toàn giao thông trên địa bàn</w:t>
      </w:r>
      <w:r w:rsidRPr="0049198B">
        <w:rPr>
          <w:sz w:val="28"/>
          <w:szCs w:val="28"/>
          <w:lang w:val="nl-NL"/>
        </w:rPr>
        <w:t xml:space="preserve"> để chi cho các lượng</w:t>
      </w:r>
      <w:r w:rsidR="00193D30">
        <w:rPr>
          <w:sz w:val="28"/>
          <w:szCs w:val="28"/>
          <w:lang w:val="nl-NL"/>
        </w:rPr>
        <w:t xml:space="preserve"> T</w:t>
      </w:r>
      <w:r w:rsidR="007543BD">
        <w:rPr>
          <w:sz w:val="28"/>
          <w:szCs w:val="28"/>
          <w:lang w:val="nl-NL"/>
        </w:rPr>
        <w:t>hanh</w:t>
      </w:r>
      <w:r w:rsidR="00A47EE7">
        <w:rPr>
          <w:sz w:val="28"/>
          <w:szCs w:val="28"/>
          <w:lang w:val="nl-NL"/>
        </w:rPr>
        <w:t xml:space="preserve"> tra G</w:t>
      </w:r>
      <w:r w:rsidR="009A0B01">
        <w:rPr>
          <w:sz w:val="28"/>
          <w:szCs w:val="28"/>
          <w:lang w:val="nl-NL"/>
        </w:rPr>
        <w:t xml:space="preserve">iao thông </w:t>
      </w:r>
      <w:r w:rsidR="001A4BBD">
        <w:rPr>
          <w:sz w:val="28"/>
          <w:szCs w:val="28"/>
          <w:lang w:val="nl-NL"/>
        </w:rPr>
        <w:t xml:space="preserve">- </w:t>
      </w:r>
      <w:r w:rsidR="009A0B01">
        <w:rPr>
          <w:sz w:val="28"/>
          <w:szCs w:val="28"/>
          <w:lang w:val="nl-NL"/>
        </w:rPr>
        <w:t>V</w:t>
      </w:r>
      <w:r w:rsidR="007543BD">
        <w:rPr>
          <w:sz w:val="28"/>
          <w:szCs w:val="28"/>
          <w:lang w:val="nl-NL"/>
        </w:rPr>
        <w:t>ận tải, B</w:t>
      </w:r>
      <w:r w:rsidR="008B534A">
        <w:rPr>
          <w:sz w:val="28"/>
          <w:szCs w:val="28"/>
          <w:lang w:val="nl-NL"/>
        </w:rPr>
        <w:t>an A</w:t>
      </w:r>
      <w:r w:rsidRPr="0049198B">
        <w:rPr>
          <w:sz w:val="28"/>
          <w:szCs w:val="28"/>
          <w:lang w:val="nl-NL"/>
        </w:rPr>
        <w:t>n toàn giao thông phù hợp với tình hình thực tế tại địa phương.</w:t>
      </w:r>
    </w:p>
    <w:p w14:paraId="17206535" w14:textId="33E9DEFC" w:rsidR="005B4F4D" w:rsidRPr="0049198B" w:rsidRDefault="005B4F4D" w:rsidP="0049198B">
      <w:pPr>
        <w:pStyle w:val="BodyTextIndent"/>
        <w:spacing w:before="120" w:after="120"/>
        <w:ind w:firstLine="709"/>
        <w:jc w:val="both"/>
        <w:rPr>
          <w:szCs w:val="28"/>
        </w:rPr>
      </w:pPr>
      <w:r w:rsidRPr="0049198B">
        <w:rPr>
          <w:szCs w:val="28"/>
          <w:lang w:val="nl-NL"/>
        </w:rPr>
        <w:t>- Đ</w:t>
      </w:r>
      <w:r w:rsidRPr="0049198B">
        <w:rPr>
          <w:szCs w:val="28"/>
        </w:rPr>
        <w:t>iều chỉnh giảm dự to</w:t>
      </w:r>
      <w:r w:rsidR="0019249C">
        <w:rPr>
          <w:szCs w:val="28"/>
        </w:rPr>
        <w:t>án chỉ tiêu S</w:t>
      </w:r>
      <w:r w:rsidR="00AB25C7">
        <w:rPr>
          <w:szCs w:val="28"/>
        </w:rPr>
        <w:t>ự nghiệp Giáo dục -</w:t>
      </w:r>
      <w:r w:rsidRPr="0049198B">
        <w:rPr>
          <w:szCs w:val="28"/>
        </w:rPr>
        <w:t xml:space="preserve"> Đào tạo </w:t>
      </w:r>
      <w:r w:rsidR="00D62EBA">
        <w:rPr>
          <w:szCs w:val="28"/>
        </w:rPr>
        <w:t>và D</w:t>
      </w:r>
      <w:r w:rsidRPr="0049198B">
        <w:rPr>
          <w:szCs w:val="28"/>
        </w:rPr>
        <w:t>ạy nghề phù hợp với tình hình thực tế tại địa phương.</w:t>
      </w:r>
    </w:p>
    <w:p w14:paraId="2AE8718A" w14:textId="3E8B9430" w:rsidR="00A2472B" w:rsidRDefault="00BE1E5A" w:rsidP="00DA5BB4">
      <w:pPr>
        <w:spacing w:before="120" w:after="120"/>
        <w:ind w:firstLine="709"/>
        <w:jc w:val="both"/>
        <w:rPr>
          <w:sz w:val="28"/>
          <w:szCs w:val="28"/>
        </w:rPr>
      </w:pPr>
      <w:r>
        <w:rPr>
          <w:sz w:val="28"/>
          <w:szCs w:val="28"/>
        </w:rPr>
        <w:t>Trên đây là B</w:t>
      </w:r>
      <w:r w:rsidR="00B0524D" w:rsidRPr="0049198B">
        <w:rPr>
          <w:sz w:val="28"/>
          <w:szCs w:val="28"/>
        </w:rPr>
        <w:t xml:space="preserve">áo cáo </w:t>
      </w:r>
      <w:r w:rsidR="008A5293">
        <w:rPr>
          <w:sz w:val="28"/>
          <w:szCs w:val="28"/>
        </w:rPr>
        <w:t>k</w:t>
      </w:r>
      <w:r w:rsidR="00AC4144" w:rsidRPr="00AC4144">
        <w:rPr>
          <w:sz w:val="28"/>
          <w:szCs w:val="28"/>
        </w:rPr>
        <w:t>ết quả triển khai thực</w:t>
      </w:r>
      <w:r w:rsidR="00AC4144">
        <w:rPr>
          <w:sz w:val="28"/>
          <w:szCs w:val="28"/>
        </w:rPr>
        <w:t xml:space="preserve"> hiện Quyết định số 18/QĐ-HĐND </w:t>
      </w:r>
      <w:r w:rsidR="00AC4144" w:rsidRPr="00AC4144">
        <w:rPr>
          <w:sz w:val="28"/>
          <w:szCs w:val="28"/>
        </w:rPr>
        <w:t>ngày 27/8/2024 của Hội đồng nhân dân tỉnh bình Dương về tình hình, kết quả triển khai thực hiện Nghị quyết số 47/NQ-HĐND ngày 08 tháng 12 năm 2023 của Hội đồng nhân dân tỉnh về dự toán thu ngân sách nhà nước trên địa bàn; thu, chi và phân bổ ngân sách địa phương năm 2024</w:t>
      </w:r>
      <w:r w:rsidR="00B0524D" w:rsidRPr="0049198B">
        <w:rPr>
          <w:sz w:val="28"/>
          <w:szCs w:val="28"/>
        </w:rPr>
        <w:t xml:space="preserve">. Kính trình </w:t>
      </w:r>
      <w:r w:rsidR="004F5AED">
        <w:rPr>
          <w:sz w:val="28"/>
          <w:szCs w:val="28"/>
        </w:rPr>
        <w:t xml:space="preserve">Sở Tài chính </w:t>
      </w:r>
      <w:r w:rsidR="0065457C" w:rsidRPr="0049198B">
        <w:rPr>
          <w:sz w:val="28"/>
          <w:szCs w:val="28"/>
        </w:rPr>
        <w:t>xe</w:t>
      </w:r>
      <w:r w:rsidR="00D60D2E">
        <w:rPr>
          <w:sz w:val="28"/>
          <w:szCs w:val="28"/>
        </w:rPr>
        <w:t>m xét, tổng hợp theo quy định./.</w:t>
      </w:r>
    </w:p>
    <w:p w14:paraId="0BC0CDB5" w14:textId="77777777" w:rsidR="00614E81" w:rsidRPr="00614E81" w:rsidRDefault="00614E81" w:rsidP="00AC4144">
      <w:pPr>
        <w:spacing w:before="120" w:after="120"/>
        <w:ind w:firstLine="567"/>
        <w:jc w:val="both"/>
        <w:rPr>
          <w:sz w:val="10"/>
          <w:szCs w:val="10"/>
        </w:rPr>
      </w:pPr>
    </w:p>
    <w:tbl>
      <w:tblPr>
        <w:tblW w:w="0" w:type="auto"/>
        <w:tblLook w:val="04A0" w:firstRow="1" w:lastRow="0" w:firstColumn="1" w:lastColumn="0" w:noHBand="0" w:noVBand="1"/>
      </w:tblPr>
      <w:tblGrid>
        <w:gridCol w:w="4464"/>
        <w:gridCol w:w="4607"/>
      </w:tblGrid>
      <w:tr w:rsidR="00990880" w:rsidRPr="00990880" w14:paraId="574FC731" w14:textId="77777777" w:rsidTr="005B69D9">
        <w:tc>
          <w:tcPr>
            <w:tcW w:w="4464" w:type="dxa"/>
            <w:shd w:val="clear" w:color="auto" w:fill="auto"/>
          </w:tcPr>
          <w:p w14:paraId="721E84F5" w14:textId="77777777" w:rsidR="00990880" w:rsidRPr="00990880" w:rsidRDefault="00990880" w:rsidP="00990880">
            <w:pPr>
              <w:spacing w:before="60"/>
              <w:jc w:val="both"/>
              <w:rPr>
                <w:rFonts w:eastAsia="Calibri"/>
                <w:b/>
                <w:bCs/>
                <w:i/>
                <w:lang w:val="es-MX"/>
              </w:rPr>
            </w:pPr>
            <w:r w:rsidRPr="00990880">
              <w:rPr>
                <w:rFonts w:eastAsia="Calibri"/>
                <w:b/>
                <w:bCs/>
                <w:i/>
                <w:lang w:val="es-MX"/>
              </w:rPr>
              <w:t>Nơi nhận:</w:t>
            </w:r>
          </w:p>
          <w:p w14:paraId="17DF9268" w14:textId="03F1B065" w:rsidR="00990880" w:rsidRDefault="00990880" w:rsidP="00990880">
            <w:pPr>
              <w:jc w:val="both"/>
              <w:rPr>
                <w:rFonts w:eastAsia="Calibri"/>
                <w:sz w:val="22"/>
                <w:szCs w:val="22"/>
                <w:lang w:val="es-MX"/>
              </w:rPr>
            </w:pPr>
            <w:r w:rsidRPr="00990880">
              <w:rPr>
                <w:rFonts w:eastAsia="Calibri"/>
                <w:sz w:val="22"/>
                <w:szCs w:val="22"/>
                <w:lang w:val="es-MX"/>
              </w:rPr>
              <w:t>- Như trên;</w:t>
            </w:r>
          </w:p>
          <w:p w14:paraId="6A08CFC1" w14:textId="1ABD03A6" w:rsidR="00FF0C4E" w:rsidRPr="00990880" w:rsidRDefault="00FF0C4E" w:rsidP="00990880">
            <w:pPr>
              <w:jc w:val="both"/>
              <w:rPr>
                <w:rFonts w:eastAsia="Calibri"/>
                <w:sz w:val="22"/>
                <w:szCs w:val="22"/>
                <w:lang w:val="es-MX"/>
              </w:rPr>
            </w:pPr>
            <w:r>
              <w:rPr>
                <w:rFonts w:eastAsia="Calibri"/>
                <w:sz w:val="22"/>
                <w:szCs w:val="22"/>
                <w:lang w:val="es-MX"/>
              </w:rPr>
              <w:t>- UBND tỉnh</w:t>
            </w:r>
            <w:r w:rsidR="000A40C1">
              <w:rPr>
                <w:rFonts w:eastAsia="Calibri"/>
                <w:sz w:val="22"/>
                <w:szCs w:val="22"/>
                <w:lang w:val="es-MX"/>
              </w:rPr>
              <w:t>;</w:t>
            </w:r>
          </w:p>
          <w:p w14:paraId="77006CBB" w14:textId="77777777" w:rsidR="00990880" w:rsidRPr="00990880" w:rsidRDefault="00990880" w:rsidP="00990880">
            <w:pPr>
              <w:jc w:val="both"/>
              <w:rPr>
                <w:rFonts w:eastAsia="Calibri"/>
                <w:sz w:val="22"/>
                <w:szCs w:val="22"/>
                <w:lang w:val="es-MX"/>
              </w:rPr>
            </w:pPr>
            <w:r w:rsidRPr="00990880">
              <w:rPr>
                <w:rFonts w:eastAsia="Calibri"/>
                <w:sz w:val="22"/>
                <w:szCs w:val="22"/>
                <w:lang w:val="es-MX"/>
              </w:rPr>
              <w:t xml:space="preserve">- TT. Thành ủy; </w:t>
            </w:r>
          </w:p>
          <w:p w14:paraId="665830AD" w14:textId="77777777" w:rsidR="00990880" w:rsidRPr="00990880" w:rsidRDefault="00990880" w:rsidP="00990880">
            <w:pPr>
              <w:jc w:val="both"/>
              <w:rPr>
                <w:rFonts w:eastAsia="Calibri"/>
                <w:sz w:val="22"/>
                <w:szCs w:val="22"/>
                <w:lang w:val="es-MX"/>
              </w:rPr>
            </w:pPr>
            <w:r w:rsidRPr="00990880">
              <w:rPr>
                <w:rFonts w:eastAsia="Calibri"/>
                <w:sz w:val="22"/>
                <w:szCs w:val="22"/>
                <w:lang w:val="es-MX"/>
              </w:rPr>
              <w:t>- TT. HĐND thành phố;</w:t>
            </w:r>
          </w:p>
          <w:p w14:paraId="605048AB" w14:textId="77777777" w:rsidR="00990880" w:rsidRPr="00990880" w:rsidRDefault="00990880" w:rsidP="00990880">
            <w:pPr>
              <w:jc w:val="both"/>
              <w:rPr>
                <w:rFonts w:eastAsia="Calibri"/>
                <w:sz w:val="22"/>
                <w:szCs w:val="22"/>
                <w:lang w:val="es-MX"/>
              </w:rPr>
            </w:pPr>
            <w:r w:rsidRPr="00990880">
              <w:rPr>
                <w:rFonts w:eastAsia="Calibri"/>
                <w:sz w:val="22"/>
                <w:szCs w:val="22"/>
                <w:lang w:val="es-MX"/>
              </w:rPr>
              <w:t>- CT, các PCT UBND thành phố;</w:t>
            </w:r>
          </w:p>
          <w:p w14:paraId="0300B093" w14:textId="4AA53B15" w:rsidR="00990880" w:rsidRPr="00990880" w:rsidRDefault="00990880" w:rsidP="00990880">
            <w:pPr>
              <w:jc w:val="both"/>
              <w:rPr>
                <w:rFonts w:eastAsia="Calibri"/>
                <w:sz w:val="22"/>
                <w:szCs w:val="22"/>
                <w:lang w:val="es-MX"/>
              </w:rPr>
            </w:pPr>
            <w:r w:rsidRPr="00990880">
              <w:rPr>
                <w:rFonts w:eastAsia="Calibri"/>
                <w:sz w:val="22"/>
                <w:szCs w:val="22"/>
                <w:lang w:val="es-MX"/>
              </w:rPr>
              <w:t xml:space="preserve">- </w:t>
            </w:r>
            <w:r w:rsidR="00D3271C">
              <w:rPr>
                <w:rFonts w:eastAsia="Calibri"/>
                <w:sz w:val="22"/>
                <w:szCs w:val="22"/>
                <w:lang w:val="es-MX"/>
              </w:rPr>
              <w:t>Phòng Tài chính – Kế hoạch;</w:t>
            </w:r>
          </w:p>
          <w:p w14:paraId="4C82B2D2" w14:textId="77777777" w:rsidR="00990880" w:rsidRPr="00990880" w:rsidRDefault="00990880" w:rsidP="00990880">
            <w:pPr>
              <w:jc w:val="both"/>
              <w:rPr>
                <w:rFonts w:eastAsia="Calibri"/>
                <w:sz w:val="22"/>
                <w:szCs w:val="22"/>
                <w:lang w:val="es-MX"/>
              </w:rPr>
            </w:pPr>
            <w:r w:rsidRPr="00990880">
              <w:rPr>
                <w:rFonts w:eastAsia="Calibri"/>
                <w:sz w:val="22"/>
                <w:szCs w:val="22"/>
              </w:rPr>
              <w:t>- Lưu: VT.</w:t>
            </w:r>
          </w:p>
        </w:tc>
        <w:tc>
          <w:tcPr>
            <w:tcW w:w="4607" w:type="dxa"/>
            <w:shd w:val="clear" w:color="auto" w:fill="auto"/>
          </w:tcPr>
          <w:p w14:paraId="4D12FDB4" w14:textId="77777777" w:rsidR="00990880" w:rsidRPr="00990880" w:rsidRDefault="00990880" w:rsidP="00990880">
            <w:pPr>
              <w:jc w:val="center"/>
              <w:rPr>
                <w:rFonts w:eastAsia="Calibri"/>
                <w:b/>
                <w:bCs/>
                <w:sz w:val="28"/>
                <w:szCs w:val="28"/>
              </w:rPr>
            </w:pPr>
            <w:r w:rsidRPr="00990880">
              <w:rPr>
                <w:rFonts w:eastAsia="Calibri"/>
                <w:b/>
                <w:bCs/>
                <w:sz w:val="28"/>
                <w:szCs w:val="28"/>
              </w:rPr>
              <w:t>TM. ỦY BAN NHÂN DÂN</w:t>
            </w:r>
          </w:p>
          <w:p w14:paraId="6C9BC3F2" w14:textId="77777777" w:rsidR="00990880" w:rsidRPr="00990880" w:rsidRDefault="00990880" w:rsidP="00990880">
            <w:pPr>
              <w:jc w:val="center"/>
              <w:rPr>
                <w:rFonts w:eastAsia="Calibri"/>
                <w:b/>
                <w:bCs/>
                <w:sz w:val="28"/>
                <w:szCs w:val="28"/>
              </w:rPr>
            </w:pPr>
            <w:r w:rsidRPr="00990880">
              <w:rPr>
                <w:rFonts w:eastAsia="Calibri"/>
                <w:b/>
                <w:bCs/>
                <w:sz w:val="28"/>
                <w:szCs w:val="28"/>
              </w:rPr>
              <w:t>CHỦ TỊCH</w:t>
            </w:r>
          </w:p>
          <w:p w14:paraId="2EB907C9" w14:textId="77777777" w:rsidR="00990880" w:rsidRPr="00990880" w:rsidRDefault="00990880" w:rsidP="00990880">
            <w:pPr>
              <w:spacing w:before="120" w:after="120"/>
              <w:jc w:val="center"/>
              <w:rPr>
                <w:rFonts w:eastAsia="Calibri"/>
                <w:b/>
                <w:bCs/>
                <w:sz w:val="28"/>
                <w:szCs w:val="28"/>
              </w:rPr>
            </w:pPr>
          </w:p>
          <w:p w14:paraId="0B6C8104" w14:textId="77777777" w:rsidR="00990880" w:rsidRPr="00990880" w:rsidRDefault="00990880" w:rsidP="00990880">
            <w:pPr>
              <w:spacing w:before="120" w:after="120"/>
              <w:jc w:val="center"/>
              <w:rPr>
                <w:rFonts w:eastAsia="Calibri"/>
                <w:b/>
                <w:bCs/>
                <w:sz w:val="28"/>
                <w:szCs w:val="28"/>
              </w:rPr>
            </w:pPr>
          </w:p>
          <w:p w14:paraId="5C9E2582" w14:textId="77777777" w:rsidR="00990880" w:rsidRPr="00990880" w:rsidRDefault="00990880" w:rsidP="00990880">
            <w:pPr>
              <w:spacing w:before="120" w:after="120"/>
              <w:jc w:val="center"/>
              <w:rPr>
                <w:rFonts w:eastAsia="Calibri"/>
                <w:b/>
                <w:bCs/>
                <w:sz w:val="28"/>
                <w:szCs w:val="28"/>
              </w:rPr>
            </w:pPr>
          </w:p>
          <w:p w14:paraId="3A11C8C4" w14:textId="77777777" w:rsidR="00990880" w:rsidRPr="00990880" w:rsidRDefault="00990880" w:rsidP="00990880">
            <w:pPr>
              <w:spacing w:before="120" w:after="120"/>
              <w:jc w:val="center"/>
              <w:rPr>
                <w:rFonts w:eastAsia="Calibri"/>
                <w:bCs/>
                <w:sz w:val="28"/>
                <w:szCs w:val="28"/>
                <w:lang w:val="es-MX"/>
              </w:rPr>
            </w:pPr>
            <w:r w:rsidRPr="00990880">
              <w:rPr>
                <w:rFonts w:eastAsia="Calibri"/>
                <w:b/>
                <w:bCs/>
                <w:sz w:val="28"/>
                <w:szCs w:val="28"/>
              </w:rPr>
              <w:t xml:space="preserve">Nguyễn Trọng Ân </w:t>
            </w:r>
          </w:p>
        </w:tc>
      </w:tr>
    </w:tbl>
    <w:p w14:paraId="68C56250" w14:textId="77777777" w:rsidR="00FB77B3" w:rsidRPr="00990880" w:rsidRDefault="00FB77B3" w:rsidP="00990880">
      <w:pPr>
        <w:widowControl w:val="0"/>
        <w:spacing w:before="120"/>
        <w:jc w:val="both"/>
        <w:rPr>
          <w:sz w:val="28"/>
          <w:szCs w:val="28"/>
        </w:rPr>
      </w:pPr>
    </w:p>
    <w:p w14:paraId="17FC063F" w14:textId="77777777" w:rsidR="001A7797" w:rsidRDefault="001A7797" w:rsidP="00755877"/>
    <w:sectPr w:rsidR="001A7797" w:rsidSect="00393028">
      <w:headerReference w:type="default" r:id="rId8"/>
      <w:pgSz w:w="11906" w:h="16838"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5DE818" w14:textId="77777777" w:rsidR="008D6BCC" w:rsidRDefault="008D6BCC" w:rsidP="00394A1D">
      <w:r>
        <w:separator/>
      </w:r>
    </w:p>
  </w:endnote>
  <w:endnote w:type="continuationSeparator" w:id="0">
    <w:p w14:paraId="685A4903" w14:textId="77777777" w:rsidR="008D6BCC" w:rsidRDefault="008D6BCC" w:rsidP="00394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88A84A" w14:textId="77777777" w:rsidR="008D6BCC" w:rsidRDefault="008D6BCC" w:rsidP="00394A1D">
      <w:r>
        <w:separator/>
      </w:r>
    </w:p>
  </w:footnote>
  <w:footnote w:type="continuationSeparator" w:id="0">
    <w:p w14:paraId="3086F1A0" w14:textId="77777777" w:rsidR="008D6BCC" w:rsidRDefault="008D6BCC" w:rsidP="00394A1D">
      <w:r>
        <w:continuationSeparator/>
      </w:r>
    </w:p>
  </w:footnote>
  <w:footnote w:id="1">
    <w:p w14:paraId="3C6955D7" w14:textId="072C5B02" w:rsidR="005E7066" w:rsidRDefault="005E7066" w:rsidP="000574E3">
      <w:pPr>
        <w:pStyle w:val="FootnoteText"/>
        <w:ind w:firstLine="720"/>
      </w:pPr>
      <w:r>
        <w:rPr>
          <w:rStyle w:val="FootnoteReference"/>
        </w:rPr>
        <w:footnoteRef/>
      </w:r>
      <w:r>
        <w:t xml:space="preserve"> UBND thành phố đã có báo cáo số 112/BC-UBND ngày 16/8/2024 </w:t>
      </w:r>
      <w:r w:rsidR="00A905F4">
        <w:t xml:space="preserve">gửi Sở Tài chính </w:t>
      </w:r>
      <w:r>
        <w:t>về</w:t>
      </w:r>
      <w:r w:rsidRPr="005E7066">
        <w:t xml:space="preserve"> tình hình thực hiện dự toán năm 2024, những khó khăn, vướng mắc và đề xuất kiến nghị</w:t>
      </w:r>
      <w:r w:rsidR="00ED2D43">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84603"/>
      <w:docPartObj>
        <w:docPartGallery w:val="Page Numbers (Top of Page)"/>
        <w:docPartUnique/>
      </w:docPartObj>
    </w:sdtPr>
    <w:sdtEndPr>
      <w:rPr>
        <w:noProof/>
        <w:sz w:val="26"/>
        <w:szCs w:val="26"/>
      </w:rPr>
    </w:sdtEndPr>
    <w:sdtContent>
      <w:p w14:paraId="44782441" w14:textId="4A397AE1" w:rsidR="00394A1D" w:rsidRPr="008C7C92" w:rsidRDefault="00394A1D">
        <w:pPr>
          <w:pStyle w:val="Header"/>
          <w:jc w:val="center"/>
          <w:rPr>
            <w:sz w:val="26"/>
            <w:szCs w:val="26"/>
          </w:rPr>
        </w:pPr>
        <w:r w:rsidRPr="008C7C92">
          <w:rPr>
            <w:sz w:val="26"/>
            <w:szCs w:val="26"/>
          </w:rPr>
          <w:fldChar w:fldCharType="begin"/>
        </w:r>
        <w:r w:rsidRPr="008C7C92">
          <w:rPr>
            <w:sz w:val="26"/>
            <w:szCs w:val="26"/>
          </w:rPr>
          <w:instrText xml:space="preserve"> PAGE   \* MERGEFORMAT </w:instrText>
        </w:r>
        <w:r w:rsidRPr="008C7C92">
          <w:rPr>
            <w:sz w:val="26"/>
            <w:szCs w:val="26"/>
          </w:rPr>
          <w:fldChar w:fldCharType="separate"/>
        </w:r>
        <w:r w:rsidR="008D116B">
          <w:rPr>
            <w:noProof/>
            <w:sz w:val="26"/>
            <w:szCs w:val="26"/>
          </w:rPr>
          <w:t>6</w:t>
        </w:r>
        <w:r w:rsidRPr="008C7C92">
          <w:rPr>
            <w:noProof/>
            <w:sz w:val="26"/>
            <w:szCs w:val="26"/>
          </w:rPr>
          <w:fldChar w:fldCharType="end"/>
        </w:r>
      </w:p>
    </w:sdtContent>
  </w:sdt>
  <w:p w14:paraId="73108842" w14:textId="77777777" w:rsidR="00394A1D" w:rsidRDefault="00394A1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A307C"/>
    <w:multiLevelType w:val="hybridMultilevel"/>
    <w:tmpl w:val="E3C6C89E"/>
    <w:lvl w:ilvl="0" w:tplc="38D0EC0A">
      <w:numFmt w:val="bullet"/>
      <w:lvlText w:val="-"/>
      <w:lvlJc w:val="left"/>
      <w:pPr>
        <w:ind w:left="927" w:hanging="360"/>
      </w:pPr>
      <w:rPr>
        <w:rFonts w:ascii="Times New Roman" w:eastAsia="Times New Roman" w:hAnsi="Times New Roman"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1" w15:restartNumberingAfterBreak="0">
    <w:nsid w:val="171B1B53"/>
    <w:multiLevelType w:val="hybridMultilevel"/>
    <w:tmpl w:val="557E5E8E"/>
    <w:lvl w:ilvl="0" w:tplc="495600C8">
      <w:start w:val="2"/>
      <w:numFmt w:val="bullet"/>
      <w:lvlText w:val="-"/>
      <w:lvlJc w:val="left"/>
      <w:pPr>
        <w:ind w:left="1077" w:hanging="360"/>
      </w:pPr>
      <w:rPr>
        <w:rFonts w:ascii="Times New Roman" w:eastAsia="Times New Roman" w:hAnsi="Times New Roman" w:cs="Times New Roman"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2" w15:restartNumberingAfterBreak="0">
    <w:nsid w:val="666D3C21"/>
    <w:multiLevelType w:val="hybridMultilevel"/>
    <w:tmpl w:val="4112D1DE"/>
    <w:lvl w:ilvl="0" w:tplc="E1E46B2E">
      <w:start w:val="2"/>
      <w:numFmt w:val="bullet"/>
      <w:lvlText w:val="-"/>
      <w:lvlJc w:val="left"/>
      <w:pPr>
        <w:ind w:left="927" w:hanging="360"/>
      </w:pPr>
      <w:rPr>
        <w:rFonts w:ascii="Times New Roman" w:eastAsia="Times New Roman" w:hAnsi="Times New Roman"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 w15:restartNumberingAfterBreak="0">
    <w:nsid w:val="6B6A09F5"/>
    <w:multiLevelType w:val="hybridMultilevel"/>
    <w:tmpl w:val="EA5442FC"/>
    <w:lvl w:ilvl="0" w:tplc="B3FE96CE">
      <w:numFmt w:val="bullet"/>
      <w:lvlText w:val="-"/>
      <w:lvlJc w:val="left"/>
      <w:pPr>
        <w:ind w:left="927" w:hanging="360"/>
      </w:pPr>
      <w:rPr>
        <w:rFonts w:ascii="Times New Roman" w:eastAsia="Times New Roman" w:hAnsi="Times New Roman"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7B3"/>
    <w:rsid w:val="0000293F"/>
    <w:rsid w:val="00002F0E"/>
    <w:rsid w:val="00007025"/>
    <w:rsid w:val="000075B0"/>
    <w:rsid w:val="0002269B"/>
    <w:rsid w:val="000421F3"/>
    <w:rsid w:val="0004238A"/>
    <w:rsid w:val="000443B4"/>
    <w:rsid w:val="0005062D"/>
    <w:rsid w:val="00055A27"/>
    <w:rsid w:val="000574E3"/>
    <w:rsid w:val="000604C6"/>
    <w:rsid w:val="00063E22"/>
    <w:rsid w:val="00065B53"/>
    <w:rsid w:val="00072A94"/>
    <w:rsid w:val="000738C2"/>
    <w:rsid w:val="0008318E"/>
    <w:rsid w:val="000839CD"/>
    <w:rsid w:val="00090025"/>
    <w:rsid w:val="000A0E6A"/>
    <w:rsid w:val="000A40C1"/>
    <w:rsid w:val="000A51AF"/>
    <w:rsid w:val="000A5DAF"/>
    <w:rsid w:val="000B2B0F"/>
    <w:rsid w:val="000C0DAB"/>
    <w:rsid w:val="000C1B6A"/>
    <w:rsid w:val="000D1887"/>
    <w:rsid w:val="000D4414"/>
    <w:rsid w:val="000E1E11"/>
    <w:rsid w:val="000E2549"/>
    <w:rsid w:val="000E753E"/>
    <w:rsid w:val="000E76AA"/>
    <w:rsid w:val="000F7B76"/>
    <w:rsid w:val="00111DBC"/>
    <w:rsid w:val="001218DA"/>
    <w:rsid w:val="0013025D"/>
    <w:rsid w:val="001428FD"/>
    <w:rsid w:val="00142F0B"/>
    <w:rsid w:val="00147C57"/>
    <w:rsid w:val="001500C8"/>
    <w:rsid w:val="001547E4"/>
    <w:rsid w:val="00160E64"/>
    <w:rsid w:val="00166FDD"/>
    <w:rsid w:val="001733D2"/>
    <w:rsid w:val="0019249C"/>
    <w:rsid w:val="00193403"/>
    <w:rsid w:val="00193D30"/>
    <w:rsid w:val="00194725"/>
    <w:rsid w:val="001A0529"/>
    <w:rsid w:val="001A4BBD"/>
    <w:rsid w:val="001A655A"/>
    <w:rsid w:val="001A7797"/>
    <w:rsid w:val="001B41C2"/>
    <w:rsid w:val="001B6C2E"/>
    <w:rsid w:val="001C10CE"/>
    <w:rsid w:val="001C6512"/>
    <w:rsid w:val="001C7DAE"/>
    <w:rsid w:val="001D2F2C"/>
    <w:rsid w:val="001E322A"/>
    <w:rsid w:val="001F052A"/>
    <w:rsid w:val="001F0EFC"/>
    <w:rsid w:val="001F102B"/>
    <w:rsid w:val="001F4246"/>
    <w:rsid w:val="002062FE"/>
    <w:rsid w:val="0020790C"/>
    <w:rsid w:val="00211CA4"/>
    <w:rsid w:val="002257E8"/>
    <w:rsid w:val="00232E5A"/>
    <w:rsid w:val="00233011"/>
    <w:rsid w:val="0023417B"/>
    <w:rsid w:val="002344F7"/>
    <w:rsid w:val="00235C0E"/>
    <w:rsid w:val="00261BF0"/>
    <w:rsid w:val="00265043"/>
    <w:rsid w:val="00265E2D"/>
    <w:rsid w:val="0027631A"/>
    <w:rsid w:val="00281B37"/>
    <w:rsid w:val="00290F15"/>
    <w:rsid w:val="002A3EFC"/>
    <w:rsid w:val="002B124B"/>
    <w:rsid w:val="002B3129"/>
    <w:rsid w:val="002B4B67"/>
    <w:rsid w:val="002B6338"/>
    <w:rsid w:val="002C0697"/>
    <w:rsid w:val="002C2120"/>
    <w:rsid w:val="002C4BED"/>
    <w:rsid w:val="002D3A3B"/>
    <w:rsid w:val="002D41D9"/>
    <w:rsid w:val="002E0DC2"/>
    <w:rsid w:val="002E168D"/>
    <w:rsid w:val="0030787C"/>
    <w:rsid w:val="00323488"/>
    <w:rsid w:val="003265CE"/>
    <w:rsid w:val="00326C56"/>
    <w:rsid w:val="00331323"/>
    <w:rsid w:val="00332774"/>
    <w:rsid w:val="00343960"/>
    <w:rsid w:val="003462E8"/>
    <w:rsid w:val="00356062"/>
    <w:rsid w:val="00362EA6"/>
    <w:rsid w:val="00363E64"/>
    <w:rsid w:val="00372035"/>
    <w:rsid w:val="003722DA"/>
    <w:rsid w:val="003737B0"/>
    <w:rsid w:val="00381D5C"/>
    <w:rsid w:val="00383825"/>
    <w:rsid w:val="00390E8B"/>
    <w:rsid w:val="00393028"/>
    <w:rsid w:val="00394810"/>
    <w:rsid w:val="00394A1D"/>
    <w:rsid w:val="003A2AFA"/>
    <w:rsid w:val="003A6BEC"/>
    <w:rsid w:val="003B2B5F"/>
    <w:rsid w:val="003C018E"/>
    <w:rsid w:val="003C16F3"/>
    <w:rsid w:val="003C1F15"/>
    <w:rsid w:val="003C2997"/>
    <w:rsid w:val="003C36A1"/>
    <w:rsid w:val="003C71A0"/>
    <w:rsid w:val="003D2ED4"/>
    <w:rsid w:val="003D3312"/>
    <w:rsid w:val="003D75A7"/>
    <w:rsid w:val="003F25E8"/>
    <w:rsid w:val="003F46DD"/>
    <w:rsid w:val="003F616A"/>
    <w:rsid w:val="00406160"/>
    <w:rsid w:val="00406D3C"/>
    <w:rsid w:val="00407DCB"/>
    <w:rsid w:val="004107D8"/>
    <w:rsid w:val="00417979"/>
    <w:rsid w:val="00422150"/>
    <w:rsid w:val="00423973"/>
    <w:rsid w:val="0042397F"/>
    <w:rsid w:val="00431412"/>
    <w:rsid w:val="004526DB"/>
    <w:rsid w:val="00461052"/>
    <w:rsid w:val="004757DD"/>
    <w:rsid w:val="00490661"/>
    <w:rsid w:val="00490C48"/>
    <w:rsid w:val="0049100D"/>
    <w:rsid w:val="0049198B"/>
    <w:rsid w:val="004954DE"/>
    <w:rsid w:val="00495782"/>
    <w:rsid w:val="004A0877"/>
    <w:rsid w:val="004A3C09"/>
    <w:rsid w:val="004A3DCA"/>
    <w:rsid w:val="004A44ED"/>
    <w:rsid w:val="004A5C2E"/>
    <w:rsid w:val="004B5302"/>
    <w:rsid w:val="004C3FEF"/>
    <w:rsid w:val="004D6BE3"/>
    <w:rsid w:val="004D70EE"/>
    <w:rsid w:val="004E1EE9"/>
    <w:rsid w:val="004F3817"/>
    <w:rsid w:val="004F5AED"/>
    <w:rsid w:val="004F5D63"/>
    <w:rsid w:val="004F5D98"/>
    <w:rsid w:val="00500E76"/>
    <w:rsid w:val="00500E94"/>
    <w:rsid w:val="005011F8"/>
    <w:rsid w:val="005024A5"/>
    <w:rsid w:val="005044B1"/>
    <w:rsid w:val="00506AC3"/>
    <w:rsid w:val="00507F11"/>
    <w:rsid w:val="00515C7B"/>
    <w:rsid w:val="005230A1"/>
    <w:rsid w:val="00541720"/>
    <w:rsid w:val="00544748"/>
    <w:rsid w:val="005466BC"/>
    <w:rsid w:val="00546D35"/>
    <w:rsid w:val="00553E97"/>
    <w:rsid w:val="005604F6"/>
    <w:rsid w:val="00575FF8"/>
    <w:rsid w:val="00577038"/>
    <w:rsid w:val="00584EF7"/>
    <w:rsid w:val="00585C41"/>
    <w:rsid w:val="00592434"/>
    <w:rsid w:val="005A1010"/>
    <w:rsid w:val="005B4F4D"/>
    <w:rsid w:val="005B574E"/>
    <w:rsid w:val="005B69D9"/>
    <w:rsid w:val="005E006C"/>
    <w:rsid w:val="005E0754"/>
    <w:rsid w:val="005E7066"/>
    <w:rsid w:val="005F6F72"/>
    <w:rsid w:val="00601F58"/>
    <w:rsid w:val="00604324"/>
    <w:rsid w:val="00604717"/>
    <w:rsid w:val="00605741"/>
    <w:rsid w:val="00610A96"/>
    <w:rsid w:val="00614E81"/>
    <w:rsid w:val="006153BF"/>
    <w:rsid w:val="00620812"/>
    <w:rsid w:val="00620BB8"/>
    <w:rsid w:val="00620F71"/>
    <w:rsid w:val="00625B56"/>
    <w:rsid w:val="00631AA4"/>
    <w:rsid w:val="00633A3D"/>
    <w:rsid w:val="0063517B"/>
    <w:rsid w:val="006379EA"/>
    <w:rsid w:val="00637C73"/>
    <w:rsid w:val="006400AC"/>
    <w:rsid w:val="0064579B"/>
    <w:rsid w:val="006464A1"/>
    <w:rsid w:val="0065457C"/>
    <w:rsid w:val="00660DB5"/>
    <w:rsid w:val="00664902"/>
    <w:rsid w:val="0066761B"/>
    <w:rsid w:val="006840C1"/>
    <w:rsid w:val="006A2DF8"/>
    <w:rsid w:val="006B0583"/>
    <w:rsid w:val="006C209C"/>
    <w:rsid w:val="006C27FA"/>
    <w:rsid w:val="006C36D8"/>
    <w:rsid w:val="006D1D5D"/>
    <w:rsid w:val="006D2AC0"/>
    <w:rsid w:val="006E1EA3"/>
    <w:rsid w:val="006E2666"/>
    <w:rsid w:val="006F16C2"/>
    <w:rsid w:val="006F3FB2"/>
    <w:rsid w:val="006F44EF"/>
    <w:rsid w:val="006F4CC5"/>
    <w:rsid w:val="00700E14"/>
    <w:rsid w:val="00722E27"/>
    <w:rsid w:val="00731850"/>
    <w:rsid w:val="007358A7"/>
    <w:rsid w:val="00737ACF"/>
    <w:rsid w:val="00741FDF"/>
    <w:rsid w:val="007421EE"/>
    <w:rsid w:val="00746B8C"/>
    <w:rsid w:val="00750321"/>
    <w:rsid w:val="00753134"/>
    <w:rsid w:val="0075407D"/>
    <w:rsid w:val="007543BD"/>
    <w:rsid w:val="00755877"/>
    <w:rsid w:val="00764365"/>
    <w:rsid w:val="00764827"/>
    <w:rsid w:val="0076589D"/>
    <w:rsid w:val="00772AF4"/>
    <w:rsid w:val="00772BFE"/>
    <w:rsid w:val="007774B7"/>
    <w:rsid w:val="00793A53"/>
    <w:rsid w:val="007A6345"/>
    <w:rsid w:val="007A7CBF"/>
    <w:rsid w:val="007B2213"/>
    <w:rsid w:val="007B687A"/>
    <w:rsid w:val="007B779C"/>
    <w:rsid w:val="007C0A00"/>
    <w:rsid w:val="007C3D73"/>
    <w:rsid w:val="007C46A3"/>
    <w:rsid w:val="007C6626"/>
    <w:rsid w:val="007D3D07"/>
    <w:rsid w:val="007D6C48"/>
    <w:rsid w:val="007E1334"/>
    <w:rsid w:val="007E7D2F"/>
    <w:rsid w:val="007E7DA1"/>
    <w:rsid w:val="007F2570"/>
    <w:rsid w:val="00805916"/>
    <w:rsid w:val="00810924"/>
    <w:rsid w:val="00812B78"/>
    <w:rsid w:val="00813043"/>
    <w:rsid w:val="00822814"/>
    <w:rsid w:val="0082366F"/>
    <w:rsid w:val="008341C6"/>
    <w:rsid w:val="00843BF5"/>
    <w:rsid w:val="00843ECC"/>
    <w:rsid w:val="008440CF"/>
    <w:rsid w:val="00844F5C"/>
    <w:rsid w:val="008479B8"/>
    <w:rsid w:val="0085073E"/>
    <w:rsid w:val="00852755"/>
    <w:rsid w:val="00857B10"/>
    <w:rsid w:val="008616E2"/>
    <w:rsid w:val="008630AA"/>
    <w:rsid w:val="00870253"/>
    <w:rsid w:val="008716A7"/>
    <w:rsid w:val="00873E7A"/>
    <w:rsid w:val="00876CA2"/>
    <w:rsid w:val="00884C1B"/>
    <w:rsid w:val="00886593"/>
    <w:rsid w:val="00897B9C"/>
    <w:rsid w:val="008A5293"/>
    <w:rsid w:val="008A6EF8"/>
    <w:rsid w:val="008B4185"/>
    <w:rsid w:val="008B534A"/>
    <w:rsid w:val="008B6110"/>
    <w:rsid w:val="008C7C92"/>
    <w:rsid w:val="008D06F7"/>
    <w:rsid w:val="008D116B"/>
    <w:rsid w:val="008D52B8"/>
    <w:rsid w:val="008D5E71"/>
    <w:rsid w:val="008D6BCC"/>
    <w:rsid w:val="008E7B09"/>
    <w:rsid w:val="0090040D"/>
    <w:rsid w:val="009106F6"/>
    <w:rsid w:val="0091226B"/>
    <w:rsid w:val="00913495"/>
    <w:rsid w:val="00930725"/>
    <w:rsid w:val="009324F8"/>
    <w:rsid w:val="00935352"/>
    <w:rsid w:val="009415D9"/>
    <w:rsid w:val="00951531"/>
    <w:rsid w:val="0095713D"/>
    <w:rsid w:val="0096278B"/>
    <w:rsid w:val="009632B1"/>
    <w:rsid w:val="009727EE"/>
    <w:rsid w:val="00975A22"/>
    <w:rsid w:val="009812B5"/>
    <w:rsid w:val="0098264C"/>
    <w:rsid w:val="00982974"/>
    <w:rsid w:val="00982DE2"/>
    <w:rsid w:val="00985B82"/>
    <w:rsid w:val="00986D44"/>
    <w:rsid w:val="00990880"/>
    <w:rsid w:val="009A0B01"/>
    <w:rsid w:val="009B1D42"/>
    <w:rsid w:val="009C7BE8"/>
    <w:rsid w:val="009D05EF"/>
    <w:rsid w:val="009D1104"/>
    <w:rsid w:val="009D6788"/>
    <w:rsid w:val="009E1845"/>
    <w:rsid w:val="009E2A9B"/>
    <w:rsid w:val="009E2F46"/>
    <w:rsid w:val="009E3162"/>
    <w:rsid w:val="009E6872"/>
    <w:rsid w:val="009F2427"/>
    <w:rsid w:val="009F5CE6"/>
    <w:rsid w:val="00A1195E"/>
    <w:rsid w:val="00A122C5"/>
    <w:rsid w:val="00A14BF6"/>
    <w:rsid w:val="00A22AA5"/>
    <w:rsid w:val="00A2472B"/>
    <w:rsid w:val="00A300B9"/>
    <w:rsid w:val="00A314C5"/>
    <w:rsid w:val="00A34A3C"/>
    <w:rsid w:val="00A3650D"/>
    <w:rsid w:val="00A37A87"/>
    <w:rsid w:val="00A44FC9"/>
    <w:rsid w:val="00A47EE7"/>
    <w:rsid w:val="00A50901"/>
    <w:rsid w:val="00A545DB"/>
    <w:rsid w:val="00A56ACD"/>
    <w:rsid w:val="00A67E98"/>
    <w:rsid w:val="00A708EE"/>
    <w:rsid w:val="00A74EE4"/>
    <w:rsid w:val="00A80135"/>
    <w:rsid w:val="00A848ED"/>
    <w:rsid w:val="00A905F4"/>
    <w:rsid w:val="00A96E56"/>
    <w:rsid w:val="00AA2CE4"/>
    <w:rsid w:val="00AB25C7"/>
    <w:rsid w:val="00AC0C6C"/>
    <w:rsid w:val="00AC0FD4"/>
    <w:rsid w:val="00AC237C"/>
    <w:rsid w:val="00AC2E4B"/>
    <w:rsid w:val="00AC4144"/>
    <w:rsid w:val="00AD0FD8"/>
    <w:rsid w:val="00AD602D"/>
    <w:rsid w:val="00AE49AE"/>
    <w:rsid w:val="00AE51AA"/>
    <w:rsid w:val="00AF1748"/>
    <w:rsid w:val="00AF1883"/>
    <w:rsid w:val="00AF7CA9"/>
    <w:rsid w:val="00B00EAD"/>
    <w:rsid w:val="00B0524D"/>
    <w:rsid w:val="00B06295"/>
    <w:rsid w:val="00B22C0B"/>
    <w:rsid w:val="00B257ED"/>
    <w:rsid w:val="00B27670"/>
    <w:rsid w:val="00B30644"/>
    <w:rsid w:val="00B3506B"/>
    <w:rsid w:val="00B3557E"/>
    <w:rsid w:val="00B406C3"/>
    <w:rsid w:val="00B411F3"/>
    <w:rsid w:val="00B44E0F"/>
    <w:rsid w:val="00B60532"/>
    <w:rsid w:val="00B60930"/>
    <w:rsid w:val="00B65871"/>
    <w:rsid w:val="00B84EBA"/>
    <w:rsid w:val="00B94273"/>
    <w:rsid w:val="00B94E1B"/>
    <w:rsid w:val="00BB0EFB"/>
    <w:rsid w:val="00BB5E5B"/>
    <w:rsid w:val="00BB609A"/>
    <w:rsid w:val="00BB6F4E"/>
    <w:rsid w:val="00BC5494"/>
    <w:rsid w:val="00BD0CC0"/>
    <w:rsid w:val="00BD606C"/>
    <w:rsid w:val="00BD76B7"/>
    <w:rsid w:val="00BE1A46"/>
    <w:rsid w:val="00BE1E5A"/>
    <w:rsid w:val="00BE4EEC"/>
    <w:rsid w:val="00BE72CB"/>
    <w:rsid w:val="00BF6F38"/>
    <w:rsid w:val="00C06DCB"/>
    <w:rsid w:val="00C23CAE"/>
    <w:rsid w:val="00C255FE"/>
    <w:rsid w:val="00C34D05"/>
    <w:rsid w:val="00C3657F"/>
    <w:rsid w:val="00C445B8"/>
    <w:rsid w:val="00C519FD"/>
    <w:rsid w:val="00C51EA2"/>
    <w:rsid w:val="00C63A5E"/>
    <w:rsid w:val="00C6682F"/>
    <w:rsid w:val="00C773E4"/>
    <w:rsid w:val="00C81E48"/>
    <w:rsid w:val="00C84FE0"/>
    <w:rsid w:val="00C90941"/>
    <w:rsid w:val="00C964D4"/>
    <w:rsid w:val="00CA704B"/>
    <w:rsid w:val="00CB074D"/>
    <w:rsid w:val="00CB7695"/>
    <w:rsid w:val="00CC39AB"/>
    <w:rsid w:val="00CC3EC8"/>
    <w:rsid w:val="00CC7C3D"/>
    <w:rsid w:val="00CE3330"/>
    <w:rsid w:val="00CE406C"/>
    <w:rsid w:val="00CF33EE"/>
    <w:rsid w:val="00CF50F9"/>
    <w:rsid w:val="00D01718"/>
    <w:rsid w:val="00D0188D"/>
    <w:rsid w:val="00D11EE2"/>
    <w:rsid w:val="00D175D3"/>
    <w:rsid w:val="00D208C4"/>
    <w:rsid w:val="00D23E8C"/>
    <w:rsid w:val="00D251BD"/>
    <w:rsid w:val="00D30880"/>
    <w:rsid w:val="00D31D23"/>
    <w:rsid w:val="00D3271C"/>
    <w:rsid w:val="00D358E8"/>
    <w:rsid w:val="00D364FF"/>
    <w:rsid w:val="00D42E67"/>
    <w:rsid w:val="00D44AEF"/>
    <w:rsid w:val="00D44DC4"/>
    <w:rsid w:val="00D53A94"/>
    <w:rsid w:val="00D558FA"/>
    <w:rsid w:val="00D60D2E"/>
    <w:rsid w:val="00D62590"/>
    <w:rsid w:val="00D62EBA"/>
    <w:rsid w:val="00D63161"/>
    <w:rsid w:val="00D73C1D"/>
    <w:rsid w:val="00D7475C"/>
    <w:rsid w:val="00D76006"/>
    <w:rsid w:val="00D846DA"/>
    <w:rsid w:val="00D85923"/>
    <w:rsid w:val="00D91407"/>
    <w:rsid w:val="00D958E1"/>
    <w:rsid w:val="00D96DB7"/>
    <w:rsid w:val="00D96DEB"/>
    <w:rsid w:val="00DA5BB4"/>
    <w:rsid w:val="00DA698D"/>
    <w:rsid w:val="00DA776D"/>
    <w:rsid w:val="00DB4FF2"/>
    <w:rsid w:val="00DB633B"/>
    <w:rsid w:val="00DC74EF"/>
    <w:rsid w:val="00DD440C"/>
    <w:rsid w:val="00DE01DC"/>
    <w:rsid w:val="00DF11CD"/>
    <w:rsid w:val="00DF33D7"/>
    <w:rsid w:val="00DF4F2D"/>
    <w:rsid w:val="00E00160"/>
    <w:rsid w:val="00E02674"/>
    <w:rsid w:val="00E0750A"/>
    <w:rsid w:val="00E07F83"/>
    <w:rsid w:val="00E2156C"/>
    <w:rsid w:val="00E36493"/>
    <w:rsid w:val="00E36B63"/>
    <w:rsid w:val="00E41F6E"/>
    <w:rsid w:val="00E5632B"/>
    <w:rsid w:val="00E64546"/>
    <w:rsid w:val="00E74809"/>
    <w:rsid w:val="00E77479"/>
    <w:rsid w:val="00E77D02"/>
    <w:rsid w:val="00E82374"/>
    <w:rsid w:val="00E871C3"/>
    <w:rsid w:val="00E95C80"/>
    <w:rsid w:val="00EA0FD1"/>
    <w:rsid w:val="00EB18D8"/>
    <w:rsid w:val="00EB7752"/>
    <w:rsid w:val="00EC4635"/>
    <w:rsid w:val="00EC6745"/>
    <w:rsid w:val="00EC7452"/>
    <w:rsid w:val="00ED2D43"/>
    <w:rsid w:val="00ED3EBE"/>
    <w:rsid w:val="00ED400B"/>
    <w:rsid w:val="00EF0AE5"/>
    <w:rsid w:val="00EF283D"/>
    <w:rsid w:val="00EF2E5D"/>
    <w:rsid w:val="00EF35E9"/>
    <w:rsid w:val="00EF5CE9"/>
    <w:rsid w:val="00F0183B"/>
    <w:rsid w:val="00F030D7"/>
    <w:rsid w:val="00F03E93"/>
    <w:rsid w:val="00F1057C"/>
    <w:rsid w:val="00F13CBE"/>
    <w:rsid w:val="00F17208"/>
    <w:rsid w:val="00F26692"/>
    <w:rsid w:val="00F34EFC"/>
    <w:rsid w:val="00F51B62"/>
    <w:rsid w:val="00F53B51"/>
    <w:rsid w:val="00F65E86"/>
    <w:rsid w:val="00F7063C"/>
    <w:rsid w:val="00F872E2"/>
    <w:rsid w:val="00FA1131"/>
    <w:rsid w:val="00FB0149"/>
    <w:rsid w:val="00FB720B"/>
    <w:rsid w:val="00FB77B3"/>
    <w:rsid w:val="00FC6963"/>
    <w:rsid w:val="00FC73B2"/>
    <w:rsid w:val="00FD07AC"/>
    <w:rsid w:val="00FD579E"/>
    <w:rsid w:val="00FE475C"/>
    <w:rsid w:val="00FE4B65"/>
    <w:rsid w:val="00FF0C4E"/>
    <w:rsid w:val="00FF2CD0"/>
    <w:rsid w:val="00FF59CE"/>
    <w:rsid w:val="00FF6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28B5E"/>
  <w15:chartTrackingRefBased/>
  <w15:docId w15:val="{1AA10359-3F55-440D-B73D-C63FD1E765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7B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unhideWhenUsed/>
    <w:rsid w:val="00FB77B3"/>
    <w:pPr>
      <w:ind w:firstLine="720"/>
    </w:pPr>
    <w:rPr>
      <w:bCs/>
      <w:sz w:val="28"/>
      <w:szCs w:val="20"/>
    </w:rPr>
  </w:style>
  <w:style w:type="character" w:customStyle="1" w:styleId="BodyTextIndentChar">
    <w:name w:val="Body Text Indent Char"/>
    <w:basedOn w:val="DefaultParagraphFont"/>
    <w:link w:val="BodyTextIndent"/>
    <w:semiHidden/>
    <w:rsid w:val="00FB77B3"/>
    <w:rPr>
      <w:rFonts w:ascii="Times New Roman" w:eastAsia="Times New Roman" w:hAnsi="Times New Roman" w:cs="Times New Roman"/>
      <w:bCs/>
      <w:sz w:val="28"/>
      <w:szCs w:val="20"/>
    </w:rPr>
  </w:style>
  <w:style w:type="paragraph" w:styleId="ListParagraph">
    <w:name w:val="List Paragraph"/>
    <w:basedOn w:val="Normal"/>
    <w:link w:val="ListParagraphChar"/>
    <w:uiPriority w:val="34"/>
    <w:qFormat/>
    <w:rsid w:val="00584EF7"/>
    <w:pPr>
      <w:ind w:left="720"/>
      <w:contextualSpacing/>
    </w:pPr>
  </w:style>
  <w:style w:type="paragraph" w:styleId="BalloonText">
    <w:name w:val="Balloon Text"/>
    <w:basedOn w:val="Normal"/>
    <w:link w:val="BalloonTextChar"/>
    <w:uiPriority w:val="99"/>
    <w:semiHidden/>
    <w:unhideWhenUsed/>
    <w:rsid w:val="00111D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1DBC"/>
    <w:rPr>
      <w:rFonts w:ascii="Segoe UI" w:eastAsia="Times New Roman" w:hAnsi="Segoe UI" w:cs="Segoe UI"/>
      <w:sz w:val="18"/>
      <w:szCs w:val="18"/>
    </w:rPr>
  </w:style>
  <w:style w:type="character" w:customStyle="1" w:styleId="ListParagraphChar">
    <w:name w:val="List Paragraph Char"/>
    <w:link w:val="ListParagraph"/>
    <w:uiPriority w:val="34"/>
    <w:rsid w:val="00A2472B"/>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94A1D"/>
    <w:pPr>
      <w:tabs>
        <w:tab w:val="center" w:pos="4513"/>
        <w:tab w:val="right" w:pos="9026"/>
      </w:tabs>
    </w:pPr>
  </w:style>
  <w:style w:type="character" w:customStyle="1" w:styleId="HeaderChar">
    <w:name w:val="Header Char"/>
    <w:basedOn w:val="DefaultParagraphFont"/>
    <w:link w:val="Header"/>
    <w:uiPriority w:val="99"/>
    <w:rsid w:val="00394A1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94A1D"/>
    <w:pPr>
      <w:tabs>
        <w:tab w:val="center" w:pos="4513"/>
        <w:tab w:val="right" w:pos="9026"/>
      </w:tabs>
    </w:pPr>
  </w:style>
  <w:style w:type="character" w:customStyle="1" w:styleId="FooterChar">
    <w:name w:val="Footer Char"/>
    <w:basedOn w:val="DefaultParagraphFont"/>
    <w:link w:val="Footer"/>
    <w:uiPriority w:val="99"/>
    <w:rsid w:val="00394A1D"/>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5E7066"/>
    <w:rPr>
      <w:sz w:val="20"/>
      <w:szCs w:val="20"/>
    </w:rPr>
  </w:style>
  <w:style w:type="character" w:customStyle="1" w:styleId="FootnoteTextChar">
    <w:name w:val="Footnote Text Char"/>
    <w:basedOn w:val="DefaultParagraphFont"/>
    <w:link w:val="FootnoteText"/>
    <w:uiPriority w:val="99"/>
    <w:semiHidden/>
    <w:rsid w:val="005E706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5E706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4778691">
      <w:bodyDiv w:val="1"/>
      <w:marLeft w:val="0"/>
      <w:marRight w:val="0"/>
      <w:marTop w:val="0"/>
      <w:marBottom w:val="0"/>
      <w:divBdr>
        <w:top w:val="none" w:sz="0" w:space="0" w:color="auto"/>
        <w:left w:val="none" w:sz="0" w:space="0" w:color="auto"/>
        <w:bottom w:val="none" w:sz="0" w:space="0" w:color="auto"/>
        <w:right w:val="none" w:sz="0" w:space="0" w:color="auto"/>
      </w:divBdr>
    </w:div>
    <w:div w:id="721292867">
      <w:bodyDiv w:val="1"/>
      <w:marLeft w:val="0"/>
      <w:marRight w:val="0"/>
      <w:marTop w:val="0"/>
      <w:marBottom w:val="0"/>
      <w:divBdr>
        <w:top w:val="none" w:sz="0" w:space="0" w:color="auto"/>
        <w:left w:val="none" w:sz="0" w:space="0" w:color="auto"/>
        <w:bottom w:val="none" w:sz="0" w:space="0" w:color="auto"/>
        <w:right w:val="none" w:sz="0" w:space="0" w:color="auto"/>
      </w:divBdr>
    </w:div>
    <w:div w:id="1119110954">
      <w:bodyDiv w:val="1"/>
      <w:marLeft w:val="0"/>
      <w:marRight w:val="0"/>
      <w:marTop w:val="0"/>
      <w:marBottom w:val="0"/>
      <w:divBdr>
        <w:top w:val="none" w:sz="0" w:space="0" w:color="auto"/>
        <w:left w:val="none" w:sz="0" w:space="0" w:color="auto"/>
        <w:bottom w:val="none" w:sz="0" w:space="0" w:color="auto"/>
        <w:right w:val="none" w:sz="0" w:space="0" w:color="auto"/>
      </w:divBdr>
    </w:div>
    <w:div w:id="1495611687">
      <w:bodyDiv w:val="1"/>
      <w:marLeft w:val="0"/>
      <w:marRight w:val="0"/>
      <w:marTop w:val="0"/>
      <w:marBottom w:val="0"/>
      <w:divBdr>
        <w:top w:val="none" w:sz="0" w:space="0" w:color="auto"/>
        <w:left w:val="none" w:sz="0" w:space="0" w:color="auto"/>
        <w:bottom w:val="none" w:sz="0" w:space="0" w:color="auto"/>
        <w:right w:val="none" w:sz="0" w:space="0" w:color="auto"/>
      </w:divBdr>
    </w:div>
    <w:div w:id="2038651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52D30-D9BF-4C88-8DE3-FB5B82E7A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7</Pages>
  <Words>2487</Words>
  <Characters>14177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HUONG</cp:lastModifiedBy>
  <cp:revision>715</cp:revision>
  <cp:lastPrinted>2024-07-18T10:13:00Z</cp:lastPrinted>
  <dcterms:created xsi:type="dcterms:W3CDTF">2024-06-25T07:32:00Z</dcterms:created>
  <dcterms:modified xsi:type="dcterms:W3CDTF">2024-09-23T07:19:00Z</dcterms:modified>
</cp:coreProperties>
</file>